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ahk7phzr9jn" w:id="0"/>
      <w:bookmarkEnd w:id="0"/>
      <w:r w:rsidDel="00000000" w:rsidR="00000000" w:rsidRPr="00000000">
        <w:rPr>
          <w:rtl w:val="0"/>
        </w:rPr>
        <w:t xml:space="preserve">Cuaderno digital REA05 Somos pobres</w:t>
      </w:r>
    </w:p>
    <w:p w:rsidR="00000000" w:rsidDel="00000000" w:rsidP="00000000" w:rsidRDefault="00000000" w:rsidRPr="00000000" w14:paraId="00000002">
      <w:pPr>
        <w:rPr/>
      </w:pPr>
      <w:r w:rsidDel="00000000" w:rsidR="00000000" w:rsidRPr="00000000">
        <w:rPr>
          <w:rtl w:val="0"/>
        </w:rPr>
        <w:t xml:space="preserve">Corresponde a la página web en HispanaPRO del recurso educativo abierto REA05. SOMOS POBRES. REALISMO Y ESPIRITUALIDAD HACIA EL 98 y recoge las respuestas a las Actividades que allí se indican.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ESTE CUADERNO ES ELABORADO POR:</w:t>
      </w:r>
    </w:p>
    <w:p w:rsidR="00000000" w:rsidDel="00000000" w:rsidP="00000000" w:rsidRDefault="00000000" w:rsidRPr="00000000" w14:paraId="00000005">
      <w:pPr>
        <w:rPr/>
      </w:pPr>
      <w:r w:rsidDel="00000000" w:rsidR="00000000" w:rsidRPr="00000000">
        <w:rPr>
          <w:rtl w:val="0"/>
        </w:rPr>
        <w:t xml:space="preserve">DATOS DEL CENTRO EDUCATIVO: </w:t>
      </w:r>
    </w:p>
    <w:p w:rsidR="00000000" w:rsidDel="00000000" w:rsidP="00000000" w:rsidRDefault="00000000" w:rsidRPr="00000000" w14:paraId="00000006">
      <w:pPr>
        <w:rPr/>
      </w:pPr>
      <w:r w:rsidDel="00000000" w:rsidR="00000000" w:rsidRPr="00000000">
        <w:rPr>
          <w:rtl w:val="0"/>
        </w:rPr>
        <w:t xml:space="preserve">FECHA: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jc w:val="center"/>
        <w:rPr>
          <w:b w:val="1"/>
          <w:sz w:val="34"/>
          <w:szCs w:val="34"/>
        </w:rPr>
      </w:pPr>
      <w:bookmarkStart w:colFirst="0" w:colLast="0" w:name="_cc3e3fy2yd0x" w:id="1"/>
      <w:bookmarkEnd w:id="1"/>
      <w:r w:rsidDel="00000000" w:rsidR="00000000" w:rsidRPr="00000000">
        <w:rPr>
          <w:b w:val="1"/>
          <w:sz w:val="34"/>
          <w:szCs w:val="34"/>
          <w:rtl w:val="0"/>
        </w:rPr>
        <w:t xml:space="preserve">2. ACTIVIDADES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keepNext w:val="0"/>
        <w:keepLines w:val="0"/>
        <w:shd w:fill="7bdcb6" w:val="clear"/>
        <w:spacing w:after="80" w:lineRule="auto"/>
        <w:rPr>
          <w:b w:val="1"/>
          <w:sz w:val="34"/>
          <w:szCs w:val="34"/>
        </w:rPr>
      </w:pPr>
      <w:bookmarkStart w:colFirst="0" w:colLast="0" w:name="_421y655tm9th" w:id="2"/>
      <w:bookmarkEnd w:id="2"/>
      <w:r w:rsidDel="00000000" w:rsidR="00000000" w:rsidRPr="00000000">
        <w:rPr>
          <w:b w:val="1"/>
          <w:sz w:val="34"/>
          <w:szCs w:val="34"/>
          <w:rtl w:val="0"/>
        </w:rPr>
        <w:t xml:space="preserve">2.1. MOTIVAR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6"/>
        <w:keepNext w:val="0"/>
        <w:keepLines w:val="0"/>
        <w:shd w:fill="cc6666" w:val="clear"/>
        <w:spacing w:after="40" w:before="200" w:lineRule="auto"/>
        <w:rPr>
          <w:b w:val="1"/>
          <w:i w:val="0"/>
          <w:color w:val="000000"/>
          <w:sz w:val="18"/>
          <w:szCs w:val="18"/>
        </w:rPr>
      </w:pPr>
      <w:bookmarkStart w:colFirst="0" w:colLast="0" w:name="_c9gjjbfj1xbm" w:id="3"/>
      <w:bookmarkEnd w:id="3"/>
      <w:r w:rsidDel="00000000" w:rsidR="00000000" w:rsidRPr="00000000">
        <w:rPr>
          <w:b w:val="1"/>
          <w:i w:val="0"/>
          <w:color w:val="000000"/>
          <w:sz w:val="18"/>
          <w:szCs w:val="18"/>
          <w:rtl w:val="0"/>
        </w:rPr>
        <w:t xml:space="preserve">Actividad REA05.2.1.1. Los datos van con sus metadatos.</w:t>
      </w:r>
    </w:p>
    <w:p w:rsidR="00000000" w:rsidDel="00000000" w:rsidP="00000000" w:rsidRDefault="00000000" w:rsidRPr="00000000" w14:paraId="0000000E">
      <w:pPr>
        <w:spacing w:after="240" w:before="240" w:lineRule="auto"/>
        <w:rPr/>
      </w:pPr>
      <w:r w:rsidDel="00000000" w:rsidR="00000000" w:rsidRPr="00000000">
        <w:rPr>
          <w:rtl w:val="0"/>
        </w:rPr>
        <w:t xml:space="preserve">Hagamos las tareas 05.2.1.1.</w:t>
      </w:r>
    </w:p>
    <w:p w:rsidR="00000000" w:rsidDel="00000000" w:rsidP="00000000" w:rsidRDefault="00000000" w:rsidRPr="00000000" w14:paraId="0000000F">
      <w:pPr>
        <w:spacing w:after="240" w:before="240" w:lineRule="auto"/>
        <w:rPr/>
      </w:pPr>
      <w:r w:rsidDel="00000000" w:rsidR="00000000" w:rsidRPr="00000000">
        <w:rPr>
          <w:rtl w:val="0"/>
        </w:rPr>
        <w:t xml:space="preserve">1. Crea una carpeta local titulada </w:t>
      </w:r>
      <w:r w:rsidDel="00000000" w:rsidR="00000000" w:rsidRPr="00000000">
        <w:rPr>
          <w:b w:val="1"/>
          <w:rtl w:val="0"/>
        </w:rPr>
        <w:t xml:space="preserve">Prácticas REA05 Somos pobres</w:t>
      </w:r>
      <w:r w:rsidDel="00000000" w:rsidR="00000000" w:rsidRPr="00000000">
        <w:rPr>
          <w:rtl w:val="0"/>
        </w:rPr>
        <w:t xml:space="preserve"> y descarga en ella esta plantilla para tu </w:t>
      </w:r>
      <w:r w:rsidDel="00000000" w:rsidR="00000000" w:rsidRPr="00000000">
        <w:rPr>
          <w:b w:val="1"/>
          <w:rtl w:val="0"/>
        </w:rPr>
        <w:t xml:space="preserve">Cuaderno digital REA05 Somos pobres</w:t>
      </w:r>
      <w:r w:rsidDel="00000000" w:rsidR="00000000" w:rsidRPr="00000000">
        <w:rPr>
          <w:rtl w:val="0"/>
        </w:rPr>
        <w:t xml:space="preserve">, uno de los varios que irán formando tu </w:t>
      </w:r>
      <w:r w:rsidDel="00000000" w:rsidR="00000000" w:rsidRPr="00000000">
        <w:rPr>
          <w:b w:val="1"/>
          <w:rtl w:val="0"/>
        </w:rPr>
        <w:t xml:space="preserve">Portafolio digital</w:t>
      </w:r>
      <w:r w:rsidDel="00000000" w:rsidR="00000000" w:rsidRPr="00000000">
        <w:rPr>
          <w:rtl w:val="0"/>
        </w:rPr>
        <w:t xml:space="preserve">. Renombra el fichero con las iniciales de tu nombre.</w:t>
      </w:r>
    </w:p>
    <w:p w:rsidR="00000000" w:rsidDel="00000000" w:rsidP="00000000" w:rsidRDefault="00000000" w:rsidRPr="00000000" w14:paraId="00000010">
      <w:pPr>
        <w:spacing w:after="240" w:before="240" w:lineRule="auto"/>
        <w:rPr/>
      </w:pPr>
      <w:r w:rsidDel="00000000" w:rsidR="00000000" w:rsidRPr="00000000">
        <w:rPr>
          <w:rtl w:val="0"/>
        </w:rPr>
        <w:t xml:space="preserve">2. Selecciona, copia y pega en el apartado correspondiente del </w:t>
      </w:r>
      <w:r w:rsidDel="00000000" w:rsidR="00000000" w:rsidRPr="00000000">
        <w:rPr>
          <w:i w:val="1"/>
          <w:rtl w:val="0"/>
        </w:rPr>
        <w:t xml:space="preserve">Cuaderno</w:t>
      </w:r>
      <w:r w:rsidDel="00000000" w:rsidR="00000000" w:rsidRPr="00000000">
        <w:rPr>
          <w:rtl w:val="0"/>
        </w:rPr>
        <w:t xml:space="preserve"> los siguientes metadatos de interés de la ficha catalográfica de </w:t>
      </w:r>
      <w:r w:rsidDel="00000000" w:rsidR="00000000" w:rsidRPr="00000000">
        <w:rPr>
          <w:i w:val="1"/>
          <w:rtl w:val="0"/>
        </w:rPr>
        <w:t xml:space="preserve">Misericordia</w:t>
      </w:r>
      <w:r w:rsidDel="00000000" w:rsidR="00000000" w:rsidRPr="00000000">
        <w:rPr>
          <w:rtl w:val="0"/>
        </w:rPr>
        <w:t xml:space="preserve">: lugar de edición, imprenta, n.º partes de audio, localización del ejemplar impreso, enlace persistente a la vista.</w:t>
      </w:r>
    </w:p>
    <w:p w:rsidR="00000000" w:rsidDel="00000000" w:rsidP="00000000" w:rsidRDefault="00000000" w:rsidRPr="00000000" w14:paraId="00000011">
      <w:pPr>
        <w:spacing w:after="240" w:before="240" w:lineRule="auto"/>
        <w:rPr/>
      </w:pPr>
      <w:r w:rsidDel="00000000" w:rsidR="00000000" w:rsidRPr="00000000">
        <w:rPr>
          <w:rtl w:val="0"/>
        </w:rPr>
        <w:t xml:space="preserve">3. Comprueba que clicando en el enlace persistente de tu </w:t>
      </w:r>
      <w:r w:rsidDel="00000000" w:rsidR="00000000" w:rsidRPr="00000000">
        <w:rPr>
          <w:i w:val="1"/>
          <w:rtl w:val="0"/>
        </w:rPr>
        <w:t xml:space="preserve">Cuaderno</w:t>
      </w:r>
      <w:r w:rsidDel="00000000" w:rsidR="00000000" w:rsidRPr="00000000">
        <w:rPr>
          <w:rtl w:val="0"/>
        </w:rPr>
        <w:t xml:space="preserve"> se abre una pestaña del navegador con la ficha catalográfica de </w:t>
      </w:r>
      <w:r w:rsidDel="00000000" w:rsidR="00000000" w:rsidRPr="00000000">
        <w:rPr>
          <w:i w:val="1"/>
          <w:rtl w:val="0"/>
        </w:rPr>
        <w:t xml:space="preserve">Misericordia</w:t>
      </w:r>
      <w:r w:rsidDel="00000000" w:rsidR="00000000" w:rsidRPr="00000000">
        <w:rPr>
          <w:rtl w:val="0"/>
        </w:rPr>
        <w:t xml:space="preserve">.</w:t>
      </w:r>
    </w:p>
    <w:p w:rsidR="00000000" w:rsidDel="00000000" w:rsidP="00000000" w:rsidRDefault="00000000" w:rsidRPr="00000000" w14:paraId="00000012">
      <w:pPr>
        <w:spacing w:after="240" w:before="240" w:lineRule="auto"/>
        <w:rPr/>
      </w:pPr>
      <w:r w:rsidDel="00000000" w:rsidR="00000000" w:rsidRPr="00000000">
        <w:rPr>
          <w:rtl w:val="0"/>
        </w:rPr>
        <w:t xml:space="preserve">4. En el apartado </w:t>
      </w:r>
      <w:r w:rsidDel="00000000" w:rsidR="00000000" w:rsidRPr="00000000">
        <w:rPr>
          <w:i w:val="1"/>
          <w:rtl w:val="0"/>
        </w:rPr>
        <w:t xml:space="preserve">Ejemplares</w:t>
      </w:r>
      <w:r w:rsidDel="00000000" w:rsidR="00000000" w:rsidRPr="00000000">
        <w:rPr>
          <w:rtl w:val="0"/>
        </w:rPr>
        <w:t xml:space="preserve"> de la ficha catalográfica clica en el audio ‌</w:t>
      </w:r>
      <w:r w:rsidDel="00000000" w:rsidR="00000000" w:rsidRPr="00000000">
        <w:rPr>
          <w:b w:val="1"/>
          <w:rtl w:val="0"/>
        </w:rPr>
        <w:t xml:space="preserve">Parte I [Audiolibro]</w:t>
      </w:r>
      <w:r w:rsidDel="00000000" w:rsidR="00000000" w:rsidRPr="00000000">
        <w:rPr>
          <w:rtl w:val="0"/>
        </w:rPr>
        <w:t xml:space="preserve"> y escucha los dos primeros minutos. ¿Lo reconoces? ¿Quién es el que está hablando y describiendo?</w:t>
      </w:r>
    </w:p>
    <w:p w:rsidR="00000000" w:rsidDel="00000000" w:rsidP="00000000" w:rsidRDefault="00000000" w:rsidRPr="00000000" w14:paraId="00000013">
      <w:pPr>
        <w:spacing w:after="240" w:before="240" w:lineRule="auto"/>
        <w:rPr/>
      </w:pPr>
      <w:r w:rsidDel="00000000" w:rsidR="00000000" w:rsidRPr="00000000">
        <w:rPr>
          <w:rtl w:val="0"/>
        </w:rPr>
        <w:t xml:space="preserve">5. Bien arriba o bien abajo, en </w:t>
      </w:r>
      <w:r w:rsidDel="00000000" w:rsidR="00000000" w:rsidRPr="00000000">
        <w:rPr>
          <w:i w:val="1"/>
          <w:rtl w:val="0"/>
        </w:rPr>
        <w:t xml:space="preserve">Ejemplares</w:t>
      </w:r>
      <w:r w:rsidDel="00000000" w:rsidR="00000000" w:rsidRPr="00000000">
        <w:rPr>
          <w:rtl w:val="0"/>
        </w:rPr>
        <w:t xml:space="preserve">, clica en el icono de </w:t>
      </w:r>
      <w:r w:rsidDel="00000000" w:rsidR="00000000" w:rsidRPr="00000000">
        <w:rPr>
          <w:b w:val="1"/>
          <w:rtl w:val="0"/>
        </w:rPr>
        <w:t xml:space="preserve">PDF </w:t>
      </w:r>
      <w:r w:rsidDel="00000000" w:rsidR="00000000" w:rsidRPr="00000000">
        <w:rPr>
          <w:rtl w:val="0"/>
        </w:rPr>
        <w:t xml:space="preserve">y comprueba que la obra digitalizada se abre en una pestaña nueva del navegador. ¿Es la novela que estamos buscando? ¿Se inicia con el texto que hemos oído antes?</w:t>
      </w:r>
    </w:p>
    <w:p w:rsidR="00000000" w:rsidDel="00000000" w:rsidP="00000000" w:rsidRDefault="00000000" w:rsidRPr="00000000" w14:paraId="00000014">
      <w:pPr>
        <w:pStyle w:val="Heading2"/>
        <w:keepNext w:val="0"/>
        <w:keepLines w:val="0"/>
        <w:shd w:fill="99e3a4" w:val="clear"/>
        <w:spacing w:after="80" w:lineRule="auto"/>
        <w:rPr>
          <w:b w:val="1"/>
          <w:sz w:val="34"/>
          <w:szCs w:val="34"/>
        </w:rPr>
      </w:pPr>
      <w:bookmarkStart w:colFirst="0" w:colLast="0" w:name="_y08huxtsligh" w:id="4"/>
      <w:bookmarkEnd w:id="4"/>
      <w:r w:rsidDel="00000000" w:rsidR="00000000" w:rsidRPr="00000000">
        <w:rPr>
          <w:b w:val="1"/>
          <w:sz w:val="34"/>
          <w:szCs w:val="34"/>
          <w:rtl w:val="0"/>
        </w:rPr>
        <w:t xml:space="preserve">2.2. RECORDAR CONOCIMIENTOS PREVIOS</w:t>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pStyle w:val="Heading6"/>
        <w:keepNext w:val="0"/>
        <w:keepLines w:val="0"/>
        <w:shd w:fill="cc6666" w:val="clear"/>
        <w:spacing w:after="40" w:before="200" w:lineRule="auto"/>
        <w:rPr>
          <w:b w:val="1"/>
          <w:i w:val="0"/>
          <w:color w:val="000000"/>
          <w:sz w:val="18"/>
          <w:szCs w:val="18"/>
        </w:rPr>
      </w:pPr>
      <w:bookmarkStart w:colFirst="0" w:colLast="0" w:name="_myjegjc0nng4" w:id="5"/>
      <w:bookmarkEnd w:id="5"/>
      <w:r w:rsidDel="00000000" w:rsidR="00000000" w:rsidRPr="00000000">
        <w:rPr>
          <w:b w:val="1"/>
          <w:i w:val="0"/>
          <w:color w:val="000000"/>
          <w:sz w:val="18"/>
          <w:szCs w:val="18"/>
          <w:rtl w:val="0"/>
        </w:rPr>
        <w:t xml:space="preserve">Actividad REA05.2.2.1. Testimonios de las generaciones literarias de la Edad de Plata</w:t>
      </w:r>
    </w:p>
    <w:p w:rsidR="00000000" w:rsidDel="00000000" w:rsidP="00000000" w:rsidRDefault="00000000" w:rsidRPr="00000000" w14:paraId="00000017">
      <w:pPr>
        <w:spacing w:after="240" w:before="240" w:lineRule="auto"/>
        <w:rPr/>
      </w:pPr>
      <w:r w:rsidDel="00000000" w:rsidR="00000000" w:rsidRPr="00000000">
        <w:rPr>
          <w:rtl w:val="0"/>
        </w:rPr>
        <w:t xml:space="preserve">Tarea 05.2.2.1.1. Vamos a realizar una actividad de TRABAJO EN GRUPO.</w:t>
      </w:r>
    </w:p>
    <w:p w:rsidR="00000000" w:rsidDel="00000000" w:rsidP="00000000" w:rsidRDefault="00000000" w:rsidRPr="00000000" w14:paraId="00000018">
      <w:pPr>
        <w:spacing w:after="240" w:before="240" w:lineRule="auto"/>
        <w:rPr/>
      </w:pPr>
      <w:r w:rsidDel="00000000" w:rsidR="00000000" w:rsidRPr="00000000">
        <w:rPr>
          <w:rtl w:val="0"/>
        </w:rPr>
        <w:t xml:space="preserve">1. Creamos seis grupos y adjudicamos una generación concreta a cada uno, que le dará nombre.</w:t>
      </w:r>
    </w:p>
    <w:p w:rsidR="00000000" w:rsidDel="00000000" w:rsidP="00000000" w:rsidRDefault="00000000" w:rsidRPr="00000000" w14:paraId="00000019">
      <w:pPr>
        <w:spacing w:after="240" w:before="240" w:lineRule="auto"/>
        <w:rPr/>
      </w:pPr>
      <w:r w:rsidDel="00000000" w:rsidR="00000000" w:rsidRPr="00000000">
        <w:rPr>
          <w:rtl w:val="0"/>
        </w:rPr>
        <w:t xml:space="preserve">2. Cada grupo debe</w:t>
      </w:r>
      <w:hyperlink r:id="rId6">
        <w:r w:rsidDel="00000000" w:rsidR="00000000" w:rsidRPr="00000000">
          <w:rPr>
            <w:rtl w:val="0"/>
          </w:rPr>
          <w:t xml:space="preserve"> </w:t>
        </w:r>
      </w:hyperlink>
      <w:hyperlink r:id="rId7">
        <w:r w:rsidDel="00000000" w:rsidR="00000000" w:rsidRPr="00000000">
          <w:rPr>
            <w:color w:val="1155cc"/>
            <w:u w:val="single"/>
            <w:rtl w:val="0"/>
          </w:rPr>
          <w:t xml:space="preserve">buscar en la BVPB</w:t>
        </w:r>
      </w:hyperlink>
      <w:r w:rsidDel="00000000" w:rsidR="00000000" w:rsidRPr="00000000">
        <w:rPr>
          <w:rtl w:val="0"/>
        </w:rPr>
        <w:t xml:space="preserve"> obras significativas de los autores de la generación adjudicada y anotar las referencias encontradas en el </w:t>
      </w:r>
      <w:r w:rsidDel="00000000" w:rsidR="00000000" w:rsidRPr="00000000">
        <w:rPr>
          <w:i w:val="1"/>
          <w:rtl w:val="0"/>
        </w:rPr>
        <w:t xml:space="preserve">Cuaderno</w:t>
      </w:r>
      <w:r w:rsidDel="00000000" w:rsidR="00000000" w:rsidRPr="00000000">
        <w:rPr>
          <w:rtl w:val="0"/>
        </w:rPr>
        <w:t xml:space="preserve">: </w:t>
      </w:r>
      <w:r w:rsidDel="00000000" w:rsidR="00000000" w:rsidRPr="00000000">
        <w:rPr>
          <w:i w:val="1"/>
          <w:rtl w:val="0"/>
        </w:rPr>
        <w:t xml:space="preserve">Título</w:t>
      </w:r>
      <w:r w:rsidDel="00000000" w:rsidR="00000000" w:rsidRPr="00000000">
        <w:rPr>
          <w:rtl w:val="0"/>
        </w:rPr>
        <w:t xml:space="preserve">, de </w:t>
      </w:r>
      <w:r w:rsidDel="00000000" w:rsidR="00000000" w:rsidRPr="00000000">
        <w:rPr>
          <w:i w:val="1"/>
          <w:rtl w:val="0"/>
        </w:rPr>
        <w:t xml:space="preserve">autor</w:t>
      </w:r>
      <w:r w:rsidDel="00000000" w:rsidR="00000000" w:rsidRPr="00000000">
        <w:rPr>
          <w:rtl w:val="0"/>
        </w:rPr>
        <w:t xml:space="preserve">, año y URL del enlace persistente a la vista. Como por ejemplo:</w:t>
      </w:r>
    </w:p>
    <w:p w:rsidR="00000000" w:rsidDel="00000000" w:rsidP="00000000" w:rsidRDefault="00000000" w:rsidRPr="00000000" w14:paraId="0000001A">
      <w:pPr>
        <w:numPr>
          <w:ilvl w:val="0"/>
          <w:numId w:val="1"/>
        </w:numPr>
        <w:spacing w:after="240" w:before="240" w:lineRule="auto"/>
        <w:ind w:left="1440" w:hanging="360"/>
        <w:rPr>
          <w:u w:val="none"/>
        </w:rPr>
      </w:pPr>
      <w:r w:rsidDel="00000000" w:rsidR="00000000" w:rsidRPr="00000000">
        <w:rPr>
          <w:i w:val="1"/>
          <w:rtl w:val="0"/>
        </w:rPr>
        <w:t xml:space="preserve">Abel Martín. Cancionero de Juan de Mairena: prosas varias</w:t>
      </w:r>
      <w:r w:rsidDel="00000000" w:rsidR="00000000" w:rsidRPr="00000000">
        <w:rPr>
          <w:rtl w:val="0"/>
        </w:rPr>
        <w:t xml:space="preserve"> (1953) – Machado, Antonio, 1875-1939</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https://bvpb.mcu.es/es/consulta/registro.do?id=607718</w:t>
        </w:r>
      </w:hyperlink>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t xml:space="preserve">3. </w:t>
      </w:r>
      <w:r w:rsidDel="00000000" w:rsidR="00000000" w:rsidRPr="00000000">
        <w:rPr>
          <w:rtl w:val="0"/>
        </w:rPr>
        <w:t xml:space="preserve">En la puesta en común, cada grupo comunicará a los otros sus hallazgos, comentando tipos de obras, géneros literarios, biblioteca donde se localiza el ejemplar digitalizado…</w:t>
      </w:r>
    </w:p>
    <w:p w:rsidR="00000000" w:rsidDel="00000000" w:rsidP="00000000" w:rsidRDefault="00000000" w:rsidRPr="00000000" w14:paraId="0000001C">
      <w:pPr>
        <w:spacing w:after="240" w:before="240" w:lineRule="auto"/>
        <w:rPr/>
      </w:pPr>
      <w:r w:rsidDel="00000000" w:rsidR="00000000" w:rsidRPr="00000000">
        <w:rPr>
          <w:rtl w:val="0"/>
        </w:rPr>
        <w:t xml:space="preserve">4. Deberá tenerse en cuenta que el periodo de duración de los derechos de autor es de 80 años desde la muerte del mismo: Miguel Hernández entró en el dominio público en 2023 y por eso hay obras suyas, pero de otros autores de la Edad de Plata no las habrá disponibles. </w:t>
      </w:r>
    </w:p>
    <w:p w:rsidR="00000000" w:rsidDel="00000000" w:rsidP="00000000" w:rsidRDefault="00000000" w:rsidRPr="00000000" w14:paraId="0000001D">
      <w:pPr>
        <w:spacing w:after="240" w:before="240" w:lineRule="auto"/>
        <w:rPr/>
      </w:pPr>
      <w:r w:rsidDel="00000000" w:rsidR="00000000" w:rsidRPr="00000000">
        <w:rPr>
          <w:rtl w:val="0"/>
        </w:rPr>
        <w:t xml:space="preserve">Tarea 05.2.2.1.2. ¿Serías capaz de localizar estas obras en el</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buscador de la BVPB</w:t>
        </w:r>
      </w:hyperlink>
      <w:r w:rsidDel="00000000" w:rsidR="00000000" w:rsidRPr="00000000">
        <w:rPr>
          <w:rtl w:val="0"/>
        </w:rPr>
        <w:t xml:space="preserve"> y añadir sus metadatos fundamentales a tu </w:t>
      </w:r>
      <w:r w:rsidDel="00000000" w:rsidR="00000000" w:rsidRPr="00000000">
        <w:rPr>
          <w:i w:val="1"/>
          <w:rtl w:val="0"/>
        </w:rPr>
        <w:t xml:space="preserve">Cuadern</w:t>
      </w:r>
      <w:r w:rsidDel="00000000" w:rsidR="00000000" w:rsidRPr="00000000">
        <w:rPr>
          <w:rtl w:val="0"/>
        </w:rPr>
        <w:t xml:space="preserve">o?</w:t>
      </w:r>
    </w:p>
    <w:p w:rsidR="00000000" w:rsidDel="00000000" w:rsidP="00000000" w:rsidRDefault="00000000" w:rsidRPr="00000000" w14:paraId="0000001E">
      <w:pPr>
        <w:pStyle w:val="Heading6"/>
        <w:keepNext w:val="0"/>
        <w:keepLines w:val="0"/>
        <w:shd w:fill="cc6666" w:val="clear"/>
        <w:spacing w:after="40" w:before="200" w:lineRule="auto"/>
        <w:rPr>
          <w:b w:val="1"/>
          <w:i w:val="0"/>
          <w:color w:val="000000"/>
          <w:sz w:val="18"/>
          <w:szCs w:val="18"/>
        </w:rPr>
      </w:pPr>
      <w:bookmarkStart w:colFirst="0" w:colLast="0" w:name="_gka9xkpy3n9c" w:id="6"/>
      <w:bookmarkEnd w:id="6"/>
      <w:r w:rsidDel="00000000" w:rsidR="00000000" w:rsidRPr="00000000">
        <w:rPr>
          <w:b w:val="1"/>
          <w:i w:val="0"/>
          <w:color w:val="000000"/>
          <w:sz w:val="18"/>
          <w:szCs w:val="18"/>
          <w:rtl w:val="0"/>
        </w:rPr>
        <w:t xml:space="preserve">Actividad REA05.2.2.2. Galdós y «La sociedad española como materia novelable»</w:t>
      </w:r>
    </w:p>
    <w:p w:rsidR="00000000" w:rsidDel="00000000" w:rsidP="00000000" w:rsidRDefault="00000000" w:rsidRPr="00000000" w14:paraId="0000001F">
      <w:pPr>
        <w:spacing w:after="240" w:before="240" w:lineRule="auto"/>
        <w:rPr/>
      </w:pPr>
      <w:r w:rsidDel="00000000" w:rsidR="00000000" w:rsidRPr="00000000">
        <w:rPr>
          <w:rtl w:val="0"/>
        </w:rPr>
        <w:t xml:space="preserve">Tareas 05.2.2.2.</w:t>
      </w:r>
    </w:p>
    <w:p w:rsidR="00000000" w:rsidDel="00000000" w:rsidP="00000000" w:rsidRDefault="00000000" w:rsidRPr="00000000" w14:paraId="00000020">
      <w:pPr>
        <w:spacing w:after="240" w:before="240" w:lineRule="auto"/>
        <w:rPr/>
      </w:pPr>
      <w:r w:rsidDel="00000000" w:rsidR="00000000" w:rsidRPr="00000000">
        <w:rPr>
          <w:rtl w:val="0"/>
        </w:rPr>
        <w:t xml:space="preserve">1. Al leer el texto observarás que se refiere al </w:t>
      </w:r>
      <w:r w:rsidDel="00000000" w:rsidR="00000000" w:rsidRPr="00000000">
        <w:rPr>
          <w:b w:val="1"/>
          <w:rtl w:val="0"/>
        </w:rPr>
        <w:t xml:space="preserve">vulgo</w:t>
      </w:r>
      <w:r w:rsidDel="00000000" w:rsidR="00000000" w:rsidRPr="00000000">
        <w:rPr>
          <w:rtl w:val="0"/>
        </w:rPr>
        <w:t xml:space="preserve">: ¿qué quiere decir la frase «…de modo que empezando por ser nuestro modelo, acaba por ser nuestro juez»? ¿Y la frase del inicio «Imagen de la vida es la Novela»? Anota las respuestas en tu </w:t>
      </w:r>
      <w:r w:rsidDel="00000000" w:rsidR="00000000" w:rsidRPr="00000000">
        <w:rPr>
          <w:i w:val="1"/>
          <w:rtl w:val="0"/>
        </w:rPr>
        <w:t xml:space="preserve">Cuaderno</w:t>
      </w:r>
      <w:r w:rsidDel="00000000" w:rsidR="00000000" w:rsidRPr="00000000">
        <w:rPr>
          <w:rtl w:val="0"/>
        </w:rPr>
        <w:t xml:space="preserve">.</w:t>
      </w:r>
    </w:p>
    <w:p w:rsidR="00000000" w:rsidDel="00000000" w:rsidP="00000000" w:rsidRDefault="00000000" w:rsidRPr="00000000" w14:paraId="00000021">
      <w:pPr>
        <w:spacing w:after="240" w:before="240" w:lineRule="auto"/>
        <w:rPr/>
      </w:pPr>
      <w:r w:rsidDel="00000000" w:rsidR="00000000" w:rsidRPr="00000000">
        <w:rPr>
          <w:rtl w:val="0"/>
        </w:rPr>
        <w:t xml:space="preserve">2. ¿Cómo interpretas esa retahíla de ‘contras’ en los versos iniciales y finales del poema dedicado al «Rey de los hidalgos, señor de los tristes»?</w:t>
      </w:r>
    </w:p>
    <w:p w:rsidR="00000000" w:rsidDel="00000000" w:rsidP="00000000" w:rsidRDefault="00000000" w:rsidRPr="00000000" w14:paraId="00000022">
      <w:pPr>
        <w:pStyle w:val="Heading2"/>
        <w:keepNext w:val="0"/>
        <w:keepLines w:val="0"/>
        <w:shd w:fill="bce793" w:val="clear"/>
        <w:spacing w:after="80" w:lineRule="auto"/>
        <w:rPr>
          <w:b w:val="1"/>
          <w:sz w:val="34"/>
          <w:szCs w:val="34"/>
        </w:rPr>
      </w:pPr>
      <w:bookmarkStart w:colFirst="0" w:colLast="0" w:name="_xj5lo4p28z5s" w:id="7"/>
      <w:bookmarkEnd w:id="7"/>
      <w:r w:rsidDel="00000000" w:rsidR="00000000" w:rsidRPr="00000000">
        <w:rPr>
          <w:b w:val="1"/>
          <w:sz w:val="34"/>
          <w:szCs w:val="34"/>
          <w:rtl w:val="0"/>
        </w:rPr>
        <w:t xml:space="preserve">2.3. COMPRENDER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6"/>
        <w:keepNext w:val="0"/>
        <w:keepLines w:val="0"/>
        <w:shd w:fill="cc6666" w:val="clear"/>
        <w:spacing w:after="40" w:before="200" w:lineRule="auto"/>
        <w:rPr>
          <w:b w:val="1"/>
          <w:i w:val="0"/>
          <w:color w:val="000000"/>
          <w:sz w:val="18"/>
          <w:szCs w:val="18"/>
        </w:rPr>
      </w:pPr>
      <w:bookmarkStart w:colFirst="0" w:colLast="0" w:name="_6dwj51t93xsk" w:id="8"/>
      <w:bookmarkEnd w:id="8"/>
      <w:r w:rsidDel="00000000" w:rsidR="00000000" w:rsidRPr="00000000">
        <w:rPr>
          <w:b w:val="1"/>
          <w:i w:val="0"/>
          <w:color w:val="000000"/>
          <w:sz w:val="18"/>
          <w:szCs w:val="18"/>
          <w:rtl w:val="0"/>
        </w:rPr>
        <w:t xml:space="preserve">Actividad REA05.2.3.1. Conocemos el micrositio temático de la colección Benito Pérez Galdós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t xml:space="preserve">Vamos a realizar varias tareas 05.2.3.1.1.</w:t>
      </w:r>
    </w:p>
    <w:p w:rsidR="00000000" w:rsidDel="00000000" w:rsidP="00000000" w:rsidRDefault="00000000" w:rsidRPr="00000000" w14:paraId="00000027">
      <w:pPr>
        <w:spacing w:after="240" w:before="240" w:lineRule="auto"/>
        <w:rPr/>
      </w:pPr>
      <w:r w:rsidDel="00000000" w:rsidR="00000000" w:rsidRPr="00000000">
        <w:rPr>
          <w:rtl w:val="0"/>
        </w:rPr>
        <w:t xml:space="preserve">1. Utiliza el buscador del micrositio para encontrar las obras con </w:t>
      </w:r>
      <w:r w:rsidDel="00000000" w:rsidR="00000000" w:rsidRPr="00000000">
        <w:rPr>
          <w:i w:val="1"/>
          <w:rtl w:val="0"/>
        </w:rPr>
        <w:t xml:space="preserve">Año</w:t>
      </w:r>
      <w:r w:rsidDel="00000000" w:rsidR="00000000" w:rsidRPr="00000000">
        <w:rPr>
          <w:rtl w:val="0"/>
        </w:rPr>
        <w:t xml:space="preserve"> = ‘1897’, el de </w:t>
      </w:r>
      <w:r w:rsidDel="00000000" w:rsidR="00000000" w:rsidRPr="00000000">
        <w:rPr>
          <w:i w:val="1"/>
          <w:rtl w:val="0"/>
        </w:rPr>
        <w:t xml:space="preserve">Misericordia</w:t>
      </w:r>
      <w:r w:rsidDel="00000000" w:rsidR="00000000" w:rsidRPr="00000000">
        <w:rPr>
          <w:rtl w:val="0"/>
        </w:rPr>
        <w:t xml:space="preserve">.</w:t>
      </w:r>
    </w:p>
    <w:p w:rsidR="00000000" w:rsidDel="00000000" w:rsidP="00000000" w:rsidRDefault="00000000" w:rsidRPr="00000000" w14:paraId="00000028">
      <w:pPr>
        <w:spacing w:after="240" w:before="240" w:lineRule="auto"/>
        <w:rPr/>
      </w:pPr>
      <w:r w:rsidDel="00000000" w:rsidR="00000000" w:rsidRPr="00000000">
        <w:rPr>
          <w:rtl w:val="0"/>
        </w:rPr>
        <w:t xml:space="preserve">2. Utiliza el buscador general (no el del micrositio) para ver los resultados de buscar ‘Galdós’ en el campo </w:t>
      </w:r>
      <w:r w:rsidDel="00000000" w:rsidR="00000000" w:rsidRPr="00000000">
        <w:rPr>
          <w:i w:val="1"/>
          <w:rtl w:val="0"/>
        </w:rPr>
        <w:t xml:space="preserve">Título</w:t>
      </w:r>
      <w:r w:rsidDel="00000000" w:rsidR="00000000" w:rsidRPr="00000000">
        <w:rPr>
          <w:rtl w:val="0"/>
        </w:rPr>
        <w:t xml:space="preserve"> (no en </w:t>
      </w:r>
      <w:r w:rsidDel="00000000" w:rsidR="00000000" w:rsidRPr="00000000">
        <w:rPr>
          <w:i w:val="1"/>
          <w:rtl w:val="0"/>
        </w:rPr>
        <w:t xml:space="preserve">Autor</w:t>
      </w:r>
      <w:r w:rsidDel="00000000" w:rsidR="00000000" w:rsidRPr="00000000">
        <w:rPr>
          <w:rtl w:val="0"/>
        </w:rPr>
        <w:t xml:space="preserve">). En los resultados haz un recorte de la estadística de </w:t>
      </w:r>
      <w:r w:rsidDel="00000000" w:rsidR="00000000" w:rsidRPr="00000000">
        <w:rPr>
          <w:i w:val="1"/>
          <w:rtl w:val="0"/>
        </w:rPr>
        <w:t xml:space="preserve">Manuscritos</w:t>
      </w:r>
      <w:r w:rsidDel="00000000" w:rsidR="00000000" w:rsidRPr="00000000">
        <w:rPr>
          <w:rtl w:val="0"/>
        </w:rPr>
        <w:t xml:space="preserve">, </w:t>
      </w:r>
      <w:r w:rsidDel="00000000" w:rsidR="00000000" w:rsidRPr="00000000">
        <w:rPr>
          <w:i w:val="1"/>
          <w:rtl w:val="0"/>
        </w:rPr>
        <w:t xml:space="preserve">Libros e Ilustraciones</w:t>
      </w:r>
      <w:r w:rsidDel="00000000" w:rsidR="00000000" w:rsidRPr="00000000">
        <w:rPr>
          <w:rtl w:val="0"/>
        </w:rPr>
        <w:t xml:space="preserve"> </w:t>
      </w:r>
      <w:r w:rsidDel="00000000" w:rsidR="00000000" w:rsidRPr="00000000">
        <w:rPr>
          <w:i w:val="1"/>
          <w:rtl w:val="0"/>
        </w:rPr>
        <w:t xml:space="preserve">y fotos</w:t>
      </w:r>
      <w:r w:rsidDel="00000000" w:rsidR="00000000" w:rsidRPr="00000000">
        <w:rPr>
          <w:rtl w:val="0"/>
        </w:rPr>
        <w:t xml:space="preserve"> y pégala en tu </w:t>
      </w:r>
      <w:r w:rsidDel="00000000" w:rsidR="00000000" w:rsidRPr="00000000">
        <w:rPr>
          <w:i w:val="1"/>
          <w:rtl w:val="0"/>
        </w:rPr>
        <w:t xml:space="preserve">Cuaderno</w:t>
      </w:r>
      <w:r w:rsidDel="00000000" w:rsidR="00000000" w:rsidRPr="00000000">
        <w:rPr>
          <w:rtl w:val="0"/>
        </w:rPr>
        <w:t xml:space="preserve">.</w:t>
      </w:r>
    </w:p>
    <w:p w:rsidR="00000000" w:rsidDel="00000000" w:rsidP="00000000" w:rsidRDefault="00000000" w:rsidRPr="00000000" w14:paraId="00000029">
      <w:pPr>
        <w:spacing w:after="240" w:before="240" w:lineRule="auto"/>
        <w:rPr/>
      </w:pPr>
      <w:r w:rsidDel="00000000" w:rsidR="00000000" w:rsidRPr="00000000">
        <w:rPr>
          <w:rtl w:val="0"/>
        </w:rPr>
        <w:t xml:space="preserve">3. Refina la búsqueda utilizando filtros de </w:t>
      </w:r>
      <w:r w:rsidDel="00000000" w:rsidR="00000000" w:rsidRPr="00000000">
        <w:rPr>
          <w:i w:val="1"/>
          <w:rtl w:val="0"/>
        </w:rPr>
        <w:t xml:space="preserve">Sección</w:t>
      </w:r>
      <w:r w:rsidDel="00000000" w:rsidR="00000000" w:rsidRPr="00000000">
        <w:rPr>
          <w:rtl w:val="0"/>
        </w:rPr>
        <w:t xml:space="preserve">, como </w:t>
      </w:r>
      <w:r w:rsidDel="00000000" w:rsidR="00000000" w:rsidRPr="00000000">
        <w:rPr>
          <w:i w:val="1"/>
          <w:rtl w:val="0"/>
        </w:rPr>
        <w:t xml:space="preserve">Fotografías en papel</w:t>
      </w:r>
      <w:r w:rsidDel="00000000" w:rsidR="00000000" w:rsidRPr="00000000">
        <w:rPr>
          <w:rtl w:val="0"/>
        </w:rPr>
        <w:t xml:space="preserve">, </w:t>
      </w:r>
      <w:r w:rsidDel="00000000" w:rsidR="00000000" w:rsidRPr="00000000">
        <w:rPr>
          <w:i w:val="1"/>
          <w:rtl w:val="0"/>
        </w:rPr>
        <w:t xml:space="preserve">Tarjetas postales</w:t>
      </w:r>
      <w:r w:rsidDel="00000000" w:rsidR="00000000" w:rsidRPr="00000000">
        <w:rPr>
          <w:rtl w:val="0"/>
        </w:rPr>
        <w:t xml:space="preserve"> o </w:t>
      </w:r>
      <w:r w:rsidDel="00000000" w:rsidR="00000000" w:rsidRPr="00000000">
        <w:rPr>
          <w:i w:val="1"/>
          <w:rtl w:val="0"/>
        </w:rPr>
        <w:t xml:space="preserve">Postales</w:t>
      </w:r>
      <w:r w:rsidDel="00000000" w:rsidR="00000000" w:rsidRPr="00000000">
        <w:rPr>
          <w:rtl w:val="0"/>
        </w:rPr>
        <w:t xml:space="preserve">.</w:t>
      </w:r>
    </w:p>
    <w:p w:rsidR="00000000" w:rsidDel="00000000" w:rsidP="00000000" w:rsidRDefault="00000000" w:rsidRPr="00000000" w14:paraId="0000002A">
      <w:pPr>
        <w:spacing w:after="240" w:before="240" w:lineRule="auto"/>
        <w:rPr/>
      </w:pPr>
      <w:r w:rsidDel="00000000" w:rsidR="00000000" w:rsidRPr="00000000">
        <w:rPr>
          <w:rtl w:val="0"/>
        </w:rPr>
        <w:t xml:space="preserve">4. Refina más la búsqueda aún acotando el resultado por </w:t>
      </w:r>
      <w:r w:rsidDel="00000000" w:rsidR="00000000" w:rsidRPr="00000000">
        <w:rPr>
          <w:i w:val="1"/>
          <w:rtl w:val="0"/>
        </w:rPr>
        <w:t xml:space="preserve">Materia</w:t>
      </w:r>
      <w:r w:rsidDel="00000000" w:rsidR="00000000" w:rsidRPr="00000000">
        <w:rPr>
          <w:rtl w:val="0"/>
        </w:rPr>
        <w:t xml:space="preserve">, como ‘Teatro’ o ‘Política’.</w:t>
      </w:r>
    </w:p>
    <w:p w:rsidR="00000000" w:rsidDel="00000000" w:rsidP="00000000" w:rsidRDefault="00000000" w:rsidRPr="00000000" w14:paraId="0000002B">
      <w:pPr>
        <w:spacing w:after="240" w:before="240" w:lineRule="auto"/>
        <w:rPr/>
      </w:pPr>
      <w:r w:rsidDel="00000000" w:rsidR="00000000" w:rsidRPr="00000000">
        <w:rPr>
          <w:rtl w:val="0"/>
        </w:rPr>
        <w:t xml:space="preserve">Seguimos con tareas 05.2.3.1.2. Mira este otro vídeo.</w:t>
      </w:r>
    </w:p>
    <w:p w:rsidR="00000000" w:rsidDel="00000000" w:rsidP="00000000" w:rsidRDefault="00000000" w:rsidRPr="00000000" w14:paraId="0000002C">
      <w:pPr>
        <w:spacing w:after="240" w:before="240" w:lineRule="auto"/>
        <w:rPr/>
      </w:pPr>
      <w:r w:rsidDel="00000000" w:rsidR="00000000" w:rsidRPr="00000000">
        <w:rPr>
          <w:rtl w:val="0"/>
        </w:rPr>
        <w:t xml:space="preserve">1. En la búsqueda por </w:t>
      </w:r>
      <w:r w:rsidDel="00000000" w:rsidR="00000000" w:rsidRPr="00000000">
        <w:rPr>
          <w:i w:val="1"/>
          <w:rtl w:val="0"/>
        </w:rPr>
        <w:t xml:space="preserve">Títulos</w:t>
      </w:r>
      <w:r w:rsidDel="00000000" w:rsidR="00000000" w:rsidRPr="00000000">
        <w:rPr>
          <w:rtl w:val="0"/>
        </w:rPr>
        <w:t xml:space="preserve"> localiza </w:t>
      </w:r>
      <w:r w:rsidDel="00000000" w:rsidR="00000000" w:rsidRPr="00000000">
        <w:rPr>
          <w:i w:val="1"/>
          <w:rtl w:val="0"/>
        </w:rPr>
        <w:t xml:space="preserve">El 19 de marzo y el 2 de mayo</w:t>
      </w:r>
      <w:r w:rsidDel="00000000" w:rsidR="00000000" w:rsidRPr="00000000">
        <w:rPr>
          <w:rtl w:val="0"/>
        </w:rPr>
        <w:t xml:space="preserve"> y recorta, copia y pega la portada y sus metadatos en el </w:t>
      </w:r>
      <w:r w:rsidDel="00000000" w:rsidR="00000000" w:rsidRPr="00000000">
        <w:rPr>
          <w:i w:val="1"/>
          <w:rtl w:val="0"/>
        </w:rPr>
        <w:t xml:space="preserve">Cuaderno</w:t>
      </w:r>
      <w:r w:rsidDel="00000000" w:rsidR="00000000" w:rsidRPr="00000000">
        <w:rPr>
          <w:rtl w:val="0"/>
        </w:rPr>
        <w:t xml:space="preserve">.</w:t>
      </w:r>
    </w:p>
    <w:p w:rsidR="00000000" w:rsidDel="00000000" w:rsidP="00000000" w:rsidRDefault="00000000" w:rsidRPr="00000000" w14:paraId="0000002D">
      <w:pPr>
        <w:spacing w:after="240" w:before="240" w:lineRule="auto"/>
        <w:rPr/>
      </w:pPr>
      <w:r w:rsidDel="00000000" w:rsidR="00000000" w:rsidRPr="00000000">
        <w:rPr>
          <w:rtl w:val="0"/>
        </w:rPr>
        <w:t xml:space="preserve">2. En la búsqueda avanzada filtra por ‘Tipo de documento’ + ‘Ilustraciones y fotos” (salen 951 resultados). Navega por las páginas y selecciona 5 imágenes que reconstruyan la vida de Galdós (retratos, sobre todo): recorta cada una y pégala en tu </w:t>
      </w:r>
      <w:r w:rsidDel="00000000" w:rsidR="00000000" w:rsidRPr="00000000">
        <w:rPr>
          <w:i w:val="1"/>
          <w:rtl w:val="0"/>
        </w:rPr>
        <w:t xml:space="preserve">Cuaderno</w:t>
      </w:r>
      <w:r w:rsidDel="00000000" w:rsidR="00000000" w:rsidRPr="00000000">
        <w:rPr>
          <w:rtl w:val="0"/>
        </w:rPr>
        <w:t xml:space="preserve"> junto con sus metadatos.</w:t>
      </w:r>
    </w:p>
    <w:p w:rsidR="00000000" w:rsidDel="00000000" w:rsidP="00000000" w:rsidRDefault="00000000" w:rsidRPr="00000000" w14:paraId="0000002E">
      <w:pPr>
        <w:spacing w:after="240" w:before="240" w:lineRule="auto"/>
        <w:rPr/>
      </w:pPr>
      <w:r w:rsidDel="00000000" w:rsidR="00000000" w:rsidRPr="00000000">
        <w:rPr>
          <w:rtl w:val="0"/>
        </w:rPr>
        <w:t xml:space="preserve">3. Vamos a conocer la letra autógrafa de Galdós: busca su obra de teatro ‘</w:t>
      </w:r>
      <w:r w:rsidDel="00000000" w:rsidR="00000000" w:rsidRPr="00000000">
        <w:rPr>
          <w:i w:val="1"/>
          <w:rtl w:val="0"/>
        </w:rPr>
        <w:t xml:space="preserve">Voluntad : tragicomedia en tres actos [Manuscrito]</w:t>
      </w:r>
      <w:r w:rsidDel="00000000" w:rsidR="00000000" w:rsidRPr="00000000">
        <w:rPr>
          <w:rtl w:val="0"/>
        </w:rPr>
        <w:t xml:space="preserve">‘: recorta y pega en tu </w:t>
      </w:r>
      <w:r w:rsidDel="00000000" w:rsidR="00000000" w:rsidRPr="00000000">
        <w:rPr>
          <w:i w:val="1"/>
          <w:rtl w:val="0"/>
        </w:rPr>
        <w:t xml:space="preserve">Cuaderno</w:t>
      </w:r>
      <w:r w:rsidDel="00000000" w:rsidR="00000000" w:rsidRPr="00000000">
        <w:rPr>
          <w:rtl w:val="0"/>
        </w:rPr>
        <w:t xml:space="preserve"> la primera página con el elenco de personajes. Avanza hasta alguna página con correcciones (como la 12), recorta copia y pega un detalle de ellas en tu </w:t>
      </w:r>
      <w:r w:rsidDel="00000000" w:rsidR="00000000" w:rsidRPr="00000000">
        <w:rPr>
          <w:i w:val="1"/>
          <w:rtl w:val="0"/>
        </w:rPr>
        <w:t xml:space="preserve">Cuaderno</w:t>
      </w:r>
      <w:r w:rsidDel="00000000" w:rsidR="00000000" w:rsidRPr="00000000">
        <w:rPr>
          <w:rtl w:val="0"/>
        </w:rPr>
        <w:t xml:space="preserve">.</w:t>
      </w:r>
    </w:p>
    <w:p w:rsidR="00000000" w:rsidDel="00000000" w:rsidP="00000000" w:rsidRDefault="00000000" w:rsidRPr="00000000" w14:paraId="0000002F">
      <w:pPr>
        <w:spacing w:after="240" w:before="240" w:lineRule="auto"/>
        <w:rPr/>
      </w:pPr>
      <w:r w:rsidDel="00000000" w:rsidR="00000000" w:rsidRPr="00000000">
        <w:rPr>
          <w:rtl w:val="0"/>
        </w:rPr>
        <w:t xml:space="preserve">4. Busca este telegrama ‘Telefonema de Serafín Álvarez Quintero a Benito Pérez Galdós (26 de mayo de 1911)’, copia el mensaje y pégalo en tu </w:t>
      </w:r>
      <w:r w:rsidDel="00000000" w:rsidR="00000000" w:rsidRPr="00000000">
        <w:rPr>
          <w:i w:val="1"/>
          <w:rtl w:val="0"/>
        </w:rPr>
        <w:t xml:space="preserve">Cuaderno</w:t>
      </w:r>
      <w:r w:rsidDel="00000000" w:rsidR="00000000" w:rsidRPr="00000000">
        <w:rPr>
          <w:rtl w:val="0"/>
        </w:rPr>
        <w:t xml:space="preserve">. Los telegramas eran la forma más rápida de comunicación en aquella época.</w:t>
      </w:r>
    </w:p>
    <w:p w:rsidR="00000000" w:rsidDel="00000000" w:rsidP="00000000" w:rsidRDefault="00000000" w:rsidRPr="00000000" w14:paraId="00000030">
      <w:pPr>
        <w:pStyle w:val="Heading2"/>
        <w:keepNext w:val="0"/>
        <w:keepLines w:val="0"/>
        <w:shd w:fill="e2e986" w:val="clear"/>
        <w:spacing w:after="80" w:lineRule="auto"/>
        <w:rPr>
          <w:b w:val="1"/>
          <w:sz w:val="34"/>
          <w:szCs w:val="34"/>
        </w:rPr>
      </w:pPr>
      <w:bookmarkStart w:colFirst="0" w:colLast="0" w:name="_f9el436kgd4m" w:id="9"/>
      <w:bookmarkEnd w:id="9"/>
      <w:r w:rsidDel="00000000" w:rsidR="00000000" w:rsidRPr="00000000">
        <w:rPr>
          <w:b w:val="1"/>
          <w:sz w:val="34"/>
          <w:szCs w:val="34"/>
          <w:rtl w:val="0"/>
        </w:rPr>
        <w:t xml:space="preserve">2.4. ANALIZAR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6"/>
        <w:keepNext w:val="0"/>
        <w:keepLines w:val="0"/>
        <w:shd w:fill="cc6666" w:val="clear"/>
        <w:spacing w:after="40" w:before="200" w:lineRule="auto"/>
        <w:rPr>
          <w:b w:val="1"/>
          <w:i w:val="0"/>
          <w:color w:val="000000"/>
          <w:sz w:val="18"/>
          <w:szCs w:val="18"/>
        </w:rPr>
      </w:pPr>
      <w:bookmarkStart w:colFirst="0" w:colLast="0" w:name="_36klyn1ucj06" w:id="10"/>
      <w:bookmarkEnd w:id="10"/>
      <w:r w:rsidDel="00000000" w:rsidR="00000000" w:rsidRPr="00000000">
        <w:rPr>
          <w:b w:val="1"/>
          <w:i w:val="0"/>
          <w:color w:val="000000"/>
          <w:sz w:val="18"/>
          <w:szCs w:val="18"/>
          <w:rtl w:val="0"/>
        </w:rPr>
        <w:t xml:space="preserve">Actividad REA05.2.4.1. Los mendigos que sacan las ánimas del Purgatorio</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t xml:space="preserve">Tareas 05.2.4.1.</w:t>
      </w:r>
    </w:p>
    <w:p w:rsidR="00000000" w:rsidDel="00000000" w:rsidP="00000000" w:rsidRDefault="00000000" w:rsidRPr="00000000" w14:paraId="00000035">
      <w:pPr>
        <w:spacing w:after="240" w:before="240" w:lineRule="auto"/>
        <w:rPr/>
      </w:pPr>
      <w:r w:rsidDel="00000000" w:rsidR="00000000" w:rsidRPr="00000000">
        <w:rPr>
          <w:rtl w:val="0"/>
        </w:rPr>
        <w:t xml:space="preserve">1. Lee el texto, investiga y explica en tu </w:t>
      </w:r>
      <w:r w:rsidDel="00000000" w:rsidR="00000000" w:rsidRPr="00000000">
        <w:rPr>
          <w:i w:val="1"/>
          <w:rtl w:val="0"/>
        </w:rPr>
        <w:t xml:space="preserve">Cuaderno</w:t>
      </w:r>
      <w:r w:rsidDel="00000000" w:rsidR="00000000" w:rsidRPr="00000000">
        <w:rPr>
          <w:rtl w:val="0"/>
        </w:rPr>
        <w:t xml:space="preserve"> estos términos: </w:t>
      </w:r>
      <w:r w:rsidDel="00000000" w:rsidR="00000000" w:rsidRPr="00000000">
        <w:rPr>
          <w:i w:val="1"/>
          <w:rtl w:val="0"/>
        </w:rPr>
        <w:t xml:space="preserve">Congrieso</w:t>
      </w:r>
      <w:r w:rsidDel="00000000" w:rsidR="00000000" w:rsidRPr="00000000">
        <w:rPr>
          <w:rtl w:val="0"/>
        </w:rPr>
        <w:t xml:space="preserve">, </w:t>
      </w:r>
      <w:r w:rsidDel="00000000" w:rsidR="00000000" w:rsidRPr="00000000">
        <w:rPr>
          <w:i w:val="1"/>
          <w:rtl w:val="0"/>
        </w:rPr>
        <w:t xml:space="preserve">metingos</w:t>
      </w:r>
      <w:r w:rsidDel="00000000" w:rsidR="00000000" w:rsidRPr="00000000">
        <w:rPr>
          <w:rtl w:val="0"/>
        </w:rPr>
        <w:t xml:space="preserve">, </w:t>
      </w:r>
      <w:r w:rsidDel="00000000" w:rsidR="00000000" w:rsidRPr="00000000">
        <w:rPr>
          <w:i w:val="1"/>
          <w:rtl w:val="0"/>
        </w:rPr>
        <w:t xml:space="preserve">congriegaciones</w:t>
      </w:r>
      <w:r w:rsidDel="00000000" w:rsidR="00000000" w:rsidRPr="00000000">
        <w:rPr>
          <w:rtl w:val="0"/>
        </w:rPr>
        <w:t xml:space="preserve">, </w:t>
      </w:r>
      <w:r w:rsidDel="00000000" w:rsidR="00000000" w:rsidRPr="00000000">
        <w:rPr>
          <w:i w:val="1"/>
          <w:rtl w:val="0"/>
        </w:rPr>
        <w:t xml:space="preserve">discursiones</w:t>
      </w:r>
      <w:r w:rsidDel="00000000" w:rsidR="00000000" w:rsidRPr="00000000">
        <w:rPr>
          <w:rtl w:val="0"/>
        </w:rPr>
        <w:t xml:space="preserve">.</w:t>
      </w:r>
    </w:p>
    <w:p w:rsidR="00000000" w:rsidDel="00000000" w:rsidP="00000000" w:rsidRDefault="00000000" w:rsidRPr="00000000" w14:paraId="00000036">
      <w:pPr>
        <w:spacing w:after="240" w:before="240" w:lineRule="auto"/>
        <w:rPr/>
      </w:pPr>
      <w:r w:rsidDel="00000000" w:rsidR="00000000" w:rsidRPr="00000000">
        <w:rPr>
          <w:rtl w:val="0"/>
        </w:rPr>
        <w:t xml:space="preserve">2. ¿Qué pueden ser ‘las cosas de imprenta’?</w:t>
      </w:r>
    </w:p>
    <w:p w:rsidR="00000000" w:rsidDel="00000000" w:rsidP="00000000" w:rsidRDefault="00000000" w:rsidRPr="00000000" w14:paraId="00000037">
      <w:pPr>
        <w:spacing w:after="240" w:before="240" w:lineRule="auto"/>
        <w:rPr/>
      </w:pPr>
      <w:r w:rsidDel="00000000" w:rsidR="00000000" w:rsidRPr="00000000">
        <w:rPr>
          <w:rtl w:val="0"/>
        </w:rPr>
        <w:t xml:space="preserve">3. ¿Qué relación hay entre los pobres y el rezo para sacar las ánimas del Purgatorio? ¿Y las limosnas?</w:t>
      </w:r>
    </w:p>
    <w:p w:rsidR="00000000" w:rsidDel="00000000" w:rsidP="00000000" w:rsidRDefault="00000000" w:rsidRPr="00000000" w14:paraId="00000038">
      <w:pPr>
        <w:spacing w:after="240" w:before="240" w:lineRule="auto"/>
        <w:rPr/>
      </w:pPr>
      <w:r w:rsidDel="00000000" w:rsidR="00000000" w:rsidRPr="00000000">
        <w:rPr>
          <w:rtl w:val="0"/>
        </w:rPr>
        <w:t xml:space="preserve">4. Escucha el audio, que incluye el contexto del párrafo recortado de la imagen: ¿cómo lee el recitante los términos en </w:t>
      </w:r>
      <w:r w:rsidDel="00000000" w:rsidR="00000000" w:rsidRPr="00000000">
        <w:rPr>
          <w:i w:val="1"/>
          <w:rtl w:val="0"/>
        </w:rPr>
        <w:t xml:space="preserve">cursiva</w:t>
      </w:r>
      <w:r w:rsidDel="00000000" w:rsidR="00000000" w:rsidRPr="00000000">
        <w:rPr>
          <w:rtl w:val="0"/>
        </w:rPr>
        <w:t xml:space="preserve">?</w:t>
      </w:r>
    </w:p>
    <w:p w:rsidR="00000000" w:rsidDel="00000000" w:rsidP="00000000" w:rsidRDefault="00000000" w:rsidRPr="00000000" w14:paraId="00000039">
      <w:pPr>
        <w:pStyle w:val="Heading6"/>
        <w:keepNext w:val="0"/>
        <w:keepLines w:val="0"/>
        <w:shd w:fill="cc6666" w:val="clear"/>
        <w:spacing w:after="40" w:before="200" w:lineRule="auto"/>
        <w:rPr>
          <w:b w:val="1"/>
          <w:i w:val="0"/>
          <w:color w:val="000000"/>
          <w:sz w:val="18"/>
          <w:szCs w:val="18"/>
        </w:rPr>
      </w:pPr>
      <w:bookmarkStart w:colFirst="0" w:colLast="0" w:name="_srk000eqf7m5" w:id="11"/>
      <w:bookmarkEnd w:id="11"/>
      <w:r w:rsidDel="00000000" w:rsidR="00000000" w:rsidRPr="00000000">
        <w:rPr>
          <w:b w:val="1"/>
          <w:i w:val="0"/>
          <w:color w:val="000000"/>
          <w:sz w:val="18"/>
          <w:szCs w:val="18"/>
          <w:rtl w:val="0"/>
        </w:rPr>
        <w:t xml:space="preserve">Actividad REA05.2.4.2. Localizar texto y reutilizarlo</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Vamos a realizar varias tareas 05.2.4</w:t>
      </w:r>
      <w:r w:rsidDel="00000000" w:rsidR="00000000" w:rsidRPr="00000000">
        <w:rPr>
          <w:b w:val="1"/>
          <w:rtl w:val="0"/>
        </w:rPr>
        <w:t xml:space="preserve">.</w:t>
      </w:r>
      <w:r w:rsidDel="00000000" w:rsidR="00000000" w:rsidRPr="00000000">
        <w:rPr>
          <w:rtl w:val="0"/>
        </w:rPr>
        <w:t xml:space="preserve">2.1.</w:t>
      </w:r>
    </w:p>
    <w:p w:rsidR="00000000" w:rsidDel="00000000" w:rsidP="00000000" w:rsidRDefault="00000000" w:rsidRPr="00000000" w14:paraId="0000003C">
      <w:pPr>
        <w:spacing w:after="240" w:before="240" w:lineRule="auto"/>
        <w:rPr/>
      </w:pPr>
      <w:r w:rsidDel="00000000" w:rsidR="00000000" w:rsidRPr="00000000">
        <w:rPr>
          <w:rtl w:val="0"/>
        </w:rPr>
        <w:t xml:space="preserve">1. Abre el PDF de </w:t>
      </w:r>
      <w:r w:rsidDel="00000000" w:rsidR="00000000" w:rsidRPr="00000000">
        <w:rPr>
          <w:i w:val="1"/>
          <w:rtl w:val="0"/>
        </w:rPr>
        <w:t xml:space="preserve">Misericordia</w:t>
      </w:r>
      <w:r w:rsidDel="00000000" w:rsidR="00000000" w:rsidRPr="00000000">
        <w:rPr>
          <w:rtl w:val="0"/>
        </w:rPr>
        <w:t xml:space="preserve"> y localiza el texto con el monólogo de Pulido. Lee el resto de la página y observa cómo el rico don Carlos reparte las limosnas y dialoga con los mendigos. Anota en tu </w:t>
      </w:r>
      <w:r w:rsidDel="00000000" w:rsidR="00000000" w:rsidRPr="00000000">
        <w:rPr>
          <w:i w:val="1"/>
          <w:rtl w:val="0"/>
        </w:rPr>
        <w:t xml:space="preserve">Cuaderno</w:t>
      </w:r>
      <w:r w:rsidDel="00000000" w:rsidR="00000000" w:rsidRPr="00000000">
        <w:rPr>
          <w:rtl w:val="0"/>
        </w:rPr>
        <w:t xml:space="preserve"> qué le da a Pulido y cómo reacciona este.</w:t>
      </w:r>
    </w:p>
    <w:p w:rsidR="00000000" w:rsidDel="00000000" w:rsidP="00000000" w:rsidRDefault="00000000" w:rsidRPr="00000000" w14:paraId="0000003D">
      <w:pPr>
        <w:spacing w:after="240" w:before="240" w:lineRule="auto"/>
        <w:rPr/>
      </w:pPr>
      <w:r w:rsidDel="00000000" w:rsidR="00000000" w:rsidRPr="00000000">
        <w:rPr>
          <w:rtl w:val="0"/>
        </w:rPr>
        <w:t xml:space="preserve">2. En el mismo facsímil con OCR busca (teclas Crtl + F) la expresión ‘Gusanera de pobres’, que aparece en la parte final de la novela. El director del asilo de la </w:t>
      </w:r>
      <w:r w:rsidDel="00000000" w:rsidR="00000000" w:rsidRPr="00000000">
        <w:rPr>
          <w:i w:val="1"/>
          <w:rtl w:val="0"/>
        </w:rPr>
        <w:t xml:space="preserve">Misericordia</w:t>
      </w:r>
      <w:r w:rsidDel="00000000" w:rsidR="00000000" w:rsidRPr="00000000">
        <w:rPr>
          <w:rtl w:val="0"/>
        </w:rPr>
        <w:t xml:space="preserve"> llama así a algo: selecciona, copia y pega en tu cuaderno la frase entera entrecomillada que dice el personaje, primero como recorte y luego como texto electrónico, para así tener las dos versiones y poder valorar la calidad del OCR.</w:t>
      </w:r>
    </w:p>
    <w:p w:rsidR="00000000" w:rsidDel="00000000" w:rsidP="00000000" w:rsidRDefault="00000000" w:rsidRPr="00000000" w14:paraId="0000003E">
      <w:pPr>
        <w:spacing w:after="240" w:before="240" w:lineRule="auto"/>
        <w:rPr/>
      </w:pPr>
      <w:r w:rsidDel="00000000" w:rsidR="00000000" w:rsidRPr="00000000">
        <w:rPr>
          <w:rtl w:val="0"/>
        </w:rPr>
        <w:t xml:space="preserve">3. Con los datos de que dispones, ¿cómo trataba la época de la Restauración a los necesitados? Haz un pequeño ensayo de dos párrafos sobre ello.</w:t>
      </w:r>
    </w:p>
    <w:p w:rsidR="00000000" w:rsidDel="00000000" w:rsidP="00000000" w:rsidRDefault="00000000" w:rsidRPr="00000000" w14:paraId="0000003F">
      <w:pPr>
        <w:spacing w:after="240" w:before="240" w:lineRule="auto"/>
        <w:rPr/>
      </w:pPr>
      <w:r w:rsidDel="00000000" w:rsidR="00000000" w:rsidRPr="00000000">
        <w:rPr>
          <w:rtl w:val="0"/>
        </w:rPr>
        <w:t xml:space="preserve">Tareas 05.2.4.2.2.</w:t>
      </w:r>
    </w:p>
    <w:p w:rsidR="00000000" w:rsidDel="00000000" w:rsidP="00000000" w:rsidRDefault="00000000" w:rsidRPr="00000000" w14:paraId="00000040">
      <w:pPr>
        <w:spacing w:after="240" w:before="240" w:lineRule="auto"/>
        <w:rPr/>
      </w:pPr>
      <w:r w:rsidDel="00000000" w:rsidR="00000000" w:rsidRPr="00000000">
        <w:rPr>
          <w:rtl w:val="0"/>
        </w:rPr>
        <w:t xml:space="preserve">1. ¿Qué quiere decir Galdós con ese término de «Pobretería»? Anota tu definición en el </w:t>
      </w:r>
      <w:r w:rsidDel="00000000" w:rsidR="00000000" w:rsidRPr="00000000">
        <w:rPr>
          <w:i w:val="1"/>
          <w:rtl w:val="0"/>
        </w:rPr>
        <w:t xml:space="preserve">Cuaderno</w:t>
      </w:r>
      <w:r w:rsidDel="00000000" w:rsidR="00000000" w:rsidRPr="00000000">
        <w:rPr>
          <w:rtl w:val="0"/>
        </w:rPr>
        <w:t xml:space="preserve">.</w:t>
      </w:r>
    </w:p>
    <w:p w:rsidR="00000000" w:rsidDel="00000000" w:rsidP="00000000" w:rsidRDefault="00000000" w:rsidRPr="00000000" w14:paraId="00000041">
      <w:pPr>
        <w:spacing w:after="240" w:before="240" w:lineRule="auto"/>
        <w:rPr/>
      </w:pPr>
      <w:r w:rsidDel="00000000" w:rsidR="00000000" w:rsidRPr="00000000">
        <w:rPr>
          <w:rtl w:val="0"/>
        </w:rPr>
        <w:t xml:space="preserve">2. Busca el término en el buscador general asegurándote que has clicado en </w:t>
      </w:r>
      <w:r w:rsidDel="00000000" w:rsidR="00000000" w:rsidRPr="00000000">
        <w:rPr>
          <w:i w:val="1"/>
          <w:rtl w:val="0"/>
        </w:rPr>
        <w:t xml:space="preserve">Buscar en el texto completo</w:t>
      </w:r>
      <w:r w:rsidDel="00000000" w:rsidR="00000000" w:rsidRPr="00000000">
        <w:rPr>
          <w:rtl w:val="0"/>
        </w:rPr>
        <w:t xml:space="preserve">.</w:t>
      </w:r>
    </w:p>
    <w:p w:rsidR="00000000" w:rsidDel="00000000" w:rsidP="00000000" w:rsidRDefault="00000000" w:rsidRPr="00000000" w14:paraId="00000042">
      <w:pPr>
        <w:spacing w:after="240" w:before="240" w:lineRule="auto"/>
        <w:rPr/>
      </w:pPr>
      <w:r w:rsidDel="00000000" w:rsidR="00000000" w:rsidRPr="00000000">
        <w:rPr>
          <w:rFonts w:ascii="Arial Unicode MS" w:cs="Arial Unicode MS" w:eastAsia="Arial Unicode MS" w:hAnsi="Arial Unicode MS"/>
          <w:rtl w:val="0"/>
        </w:rPr>
        <w:t xml:space="preserve">3. Repasa los 76 resultados: verás que muchos son de obras de Galdós ─¿ves los seis de </w:t>
      </w:r>
      <w:r w:rsidDel="00000000" w:rsidR="00000000" w:rsidRPr="00000000">
        <w:rPr>
          <w:i w:val="1"/>
          <w:rtl w:val="0"/>
        </w:rPr>
        <w:t xml:space="preserve">Misericordia</w:t>
      </w:r>
      <w:r w:rsidDel="00000000" w:rsidR="00000000" w:rsidRPr="00000000">
        <w:rPr>
          <w:rFonts w:ascii="Arial Unicode MS" w:cs="Arial Unicode MS" w:eastAsia="Arial Unicode MS" w:hAnsi="Arial Unicode MS"/>
          <w:rtl w:val="0"/>
        </w:rPr>
        <w:t xml:space="preserve">─, y anota en el </w:t>
      </w:r>
      <w:r w:rsidDel="00000000" w:rsidR="00000000" w:rsidRPr="00000000">
        <w:rPr>
          <w:i w:val="1"/>
          <w:rtl w:val="0"/>
        </w:rPr>
        <w:t xml:space="preserve">Cuaderno</w:t>
      </w:r>
      <w:r w:rsidDel="00000000" w:rsidR="00000000" w:rsidRPr="00000000">
        <w:rPr>
          <w:rtl w:val="0"/>
        </w:rPr>
        <w:t xml:space="preserve"> la definición de alguna de las versiones del siglo XIX del </w:t>
      </w:r>
      <w:r w:rsidDel="00000000" w:rsidR="00000000" w:rsidRPr="00000000">
        <w:rPr>
          <w:i w:val="1"/>
          <w:rtl w:val="0"/>
        </w:rPr>
        <w:t xml:space="preserve">Diccionario de la lengua española</w:t>
      </w:r>
      <w:r w:rsidDel="00000000" w:rsidR="00000000" w:rsidRPr="00000000">
        <w:rPr>
          <w:rtl w:val="0"/>
        </w:rPr>
        <w:t xml:space="preserve">.</w:t>
      </w:r>
    </w:p>
    <w:p w:rsidR="00000000" w:rsidDel="00000000" w:rsidP="00000000" w:rsidRDefault="00000000" w:rsidRPr="00000000" w14:paraId="00000043">
      <w:pPr>
        <w:pStyle w:val="Heading6"/>
        <w:keepNext w:val="0"/>
        <w:keepLines w:val="0"/>
        <w:shd w:fill="cc6666" w:val="clear"/>
        <w:spacing w:after="40" w:before="200" w:lineRule="auto"/>
        <w:rPr>
          <w:b w:val="1"/>
          <w:i w:val="0"/>
          <w:color w:val="000000"/>
          <w:sz w:val="18"/>
          <w:szCs w:val="18"/>
        </w:rPr>
      </w:pPr>
      <w:bookmarkStart w:colFirst="0" w:colLast="0" w:name="_vbqrpeyaev1k" w:id="12"/>
      <w:bookmarkEnd w:id="12"/>
      <w:r w:rsidDel="00000000" w:rsidR="00000000" w:rsidRPr="00000000">
        <w:rPr>
          <w:b w:val="1"/>
          <w:i w:val="0"/>
          <w:color w:val="000000"/>
          <w:sz w:val="18"/>
          <w:szCs w:val="18"/>
          <w:rtl w:val="0"/>
        </w:rPr>
        <w:t xml:space="preserve">Actividad REA05.2.4.3. Los personajes. ¿Qué significa el título ‘Misericordia’?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Tarea 05.2.4.3.1. Anota en tu </w:t>
      </w:r>
      <w:r w:rsidDel="00000000" w:rsidR="00000000" w:rsidRPr="00000000">
        <w:rPr>
          <w:i w:val="1"/>
          <w:rtl w:val="0"/>
        </w:rPr>
        <w:t xml:space="preserve">Cuaderno</w:t>
      </w:r>
      <w:r w:rsidDel="00000000" w:rsidR="00000000" w:rsidRPr="00000000">
        <w:rPr>
          <w:rtl w:val="0"/>
        </w:rPr>
        <w:t xml:space="preserve"> qué emociones son esas y cómo reacciona Nina tras el rechazo familiar.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Tarea 05.2.4.3.2. Lee estos diálogos entre Nina y su señora y entre Nina y el ciego Almudena y observa el contraste entre la forma de expresarse de ella y de este último, un ‘moro’ que habla en un castellano aljamiado, con términos del árabe y del hebreo. Las muchas caras del texto. Un inmigrante y una mendiga que ha servido en casas ricas. Describe en tu </w:t>
      </w:r>
      <w:r w:rsidDel="00000000" w:rsidR="00000000" w:rsidRPr="00000000">
        <w:rPr>
          <w:i w:val="1"/>
          <w:rtl w:val="0"/>
        </w:rPr>
        <w:t xml:space="preserve">Cuaderno</w:t>
      </w:r>
      <w:r w:rsidDel="00000000" w:rsidR="00000000" w:rsidRPr="00000000">
        <w:rPr>
          <w:rtl w:val="0"/>
        </w:rPr>
        <w:t xml:space="preserve"> estas dos formas expresivas recogidas por Galdós.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keepNext w:val="0"/>
        <w:keepLines w:val="0"/>
        <w:shd w:fill="ffde82" w:val="clear"/>
        <w:spacing w:after="80" w:lineRule="auto"/>
        <w:rPr>
          <w:b w:val="1"/>
          <w:sz w:val="34"/>
          <w:szCs w:val="34"/>
        </w:rPr>
      </w:pPr>
      <w:bookmarkStart w:colFirst="0" w:colLast="0" w:name="_1zz964zajp50" w:id="13"/>
      <w:bookmarkEnd w:id="13"/>
      <w:r w:rsidDel="00000000" w:rsidR="00000000" w:rsidRPr="00000000">
        <w:rPr>
          <w:b w:val="1"/>
          <w:sz w:val="34"/>
          <w:szCs w:val="34"/>
          <w:rtl w:val="0"/>
        </w:rPr>
        <w:t xml:space="preserve">2.5. APLICAR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6"/>
        <w:keepNext w:val="0"/>
        <w:keepLines w:val="0"/>
        <w:shd w:fill="cc6666" w:val="clear"/>
        <w:spacing w:after="40" w:before="200" w:lineRule="auto"/>
        <w:rPr>
          <w:b w:val="1"/>
          <w:i w:val="0"/>
          <w:color w:val="000000"/>
          <w:sz w:val="18"/>
          <w:szCs w:val="18"/>
        </w:rPr>
      </w:pPr>
      <w:bookmarkStart w:colFirst="0" w:colLast="0" w:name="_a0i15hbr29o3" w:id="14"/>
      <w:bookmarkEnd w:id="14"/>
      <w:r w:rsidDel="00000000" w:rsidR="00000000" w:rsidRPr="00000000">
        <w:rPr>
          <w:b w:val="1"/>
          <w:i w:val="0"/>
          <w:color w:val="000000"/>
          <w:sz w:val="18"/>
          <w:szCs w:val="18"/>
          <w:rtl w:val="0"/>
        </w:rPr>
        <w:t xml:space="preserve">Actividad REA05.2.5.1. Lectura oral, tertulias y oratoria</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Tarea 05.2</w:t>
      </w:r>
      <w:r w:rsidDel="00000000" w:rsidR="00000000" w:rsidRPr="00000000">
        <w:rPr>
          <w:b w:val="1"/>
          <w:rtl w:val="0"/>
        </w:rPr>
        <w:t xml:space="preserve">.</w:t>
      </w:r>
      <w:r w:rsidDel="00000000" w:rsidR="00000000" w:rsidRPr="00000000">
        <w:rPr>
          <w:rtl w:val="0"/>
        </w:rPr>
        <w:t xml:space="preserve">5.1.1: escucha y lee este botón de muestra, que puedes completar con la escucha completa en Recitario APE Quevedo y describe en tu </w:t>
      </w:r>
      <w:r w:rsidDel="00000000" w:rsidR="00000000" w:rsidRPr="00000000">
        <w:rPr>
          <w:i w:val="1"/>
          <w:rtl w:val="0"/>
        </w:rPr>
        <w:t xml:space="preserve">Cuaderno</w:t>
      </w:r>
      <w:r w:rsidDel="00000000" w:rsidR="00000000" w:rsidRPr="00000000">
        <w:rPr>
          <w:rtl w:val="0"/>
        </w:rPr>
        <w:t xml:space="preserve"> cuál es el rasgo más sobresaliente del orador Gumersindo de Azcárate.</w:t>
      </w:r>
    </w:p>
    <w:p w:rsidR="00000000" w:rsidDel="00000000" w:rsidP="00000000" w:rsidRDefault="00000000" w:rsidRPr="00000000" w14:paraId="0000004E">
      <w:pPr>
        <w:spacing w:after="240" w:before="240" w:lineRule="auto"/>
        <w:rPr/>
      </w:pPr>
      <w:r w:rsidDel="00000000" w:rsidR="00000000" w:rsidRPr="00000000">
        <w:rPr>
          <w:rtl w:val="0"/>
        </w:rPr>
        <w:t xml:space="preserve">Tarea 05.2</w:t>
      </w:r>
      <w:r w:rsidDel="00000000" w:rsidR="00000000" w:rsidRPr="00000000">
        <w:rPr>
          <w:b w:val="1"/>
          <w:rtl w:val="0"/>
        </w:rPr>
        <w:t xml:space="preserve">.</w:t>
      </w:r>
      <w:r w:rsidDel="00000000" w:rsidR="00000000" w:rsidRPr="00000000">
        <w:rPr>
          <w:rtl w:val="0"/>
        </w:rPr>
        <w:t xml:space="preserve">5.1.2. Observa este vídeo y sigue estos pasos:</w:t>
      </w:r>
    </w:p>
    <w:p w:rsidR="00000000" w:rsidDel="00000000" w:rsidP="00000000" w:rsidRDefault="00000000" w:rsidRPr="00000000" w14:paraId="0000004F">
      <w:pPr>
        <w:spacing w:after="240" w:before="240" w:lineRule="auto"/>
        <w:rPr/>
      </w:pPr>
      <w:r w:rsidDel="00000000" w:rsidR="00000000" w:rsidRPr="00000000">
        <w:rPr>
          <w:rtl w:val="0"/>
        </w:rPr>
        <w:t xml:space="preserve">1. </w:t>
      </w:r>
      <w:hyperlink r:id="rId12">
        <w:r w:rsidDel="00000000" w:rsidR="00000000" w:rsidRPr="00000000">
          <w:rPr>
            <w:color w:val="1155cc"/>
            <w:u w:val="single"/>
            <w:rtl w:val="0"/>
          </w:rPr>
          <w:t xml:space="preserve">Descarga e instala el programa multiplataforma Audacity</w:t>
        </w:r>
      </w:hyperlink>
      <w:r w:rsidDel="00000000" w:rsidR="00000000" w:rsidRPr="00000000">
        <w:rPr>
          <w:rtl w:val="0"/>
        </w:rPr>
        <w:t xml:space="preserve">, editor de audio gratuito y de código abierto, en tu ordenador.</w:t>
      </w:r>
    </w:p>
    <w:p w:rsidR="00000000" w:rsidDel="00000000" w:rsidP="00000000" w:rsidRDefault="00000000" w:rsidRPr="00000000" w14:paraId="00000050">
      <w:pPr>
        <w:spacing w:after="240" w:before="240" w:lineRule="auto"/>
        <w:rPr/>
      </w:pPr>
      <w:r w:rsidDel="00000000" w:rsidR="00000000" w:rsidRPr="00000000">
        <w:rPr>
          <w:rtl w:val="0"/>
        </w:rPr>
        <w:t xml:space="preserve">2. Descarga e instala el </w:t>
      </w:r>
      <w:r w:rsidDel="00000000" w:rsidR="00000000" w:rsidRPr="00000000">
        <w:rPr>
          <w:i w:val="1"/>
          <w:rtl w:val="0"/>
        </w:rPr>
        <w:t xml:space="preserve">plug-in</w:t>
      </w:r>
      <w:r w:rsidDel="00000000" w:rsidR="00000000" w:rsidRPr="00000000">
        <w:rPr>
          <w:rtl w:val="0"/>
        </w:rPr>
        <w:t xml:space="preserve"> que permite tratar con muchos tipos de archivo, el</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FFmpeg library</w:t>
        </w:r>
      </w:hyperlink>
      <w:r w:rsidDel="00000000" w:rsidR="00000000" w:rsidRPr="00000000">
        <w:rPr>
          <w:rtl w:val="0"/>
        </w:rPr>
        <w:t xml:space="preserve">.</w:t>
      </w:r>
    </w:p>
    <w:p w:rsidR="00000000" w:rsidDel="00000000" w:rsidP="00000000" w:rsidRDefault="00000000" w:rsidRPr="00000000" w14:paraId="00000051">
      <w:pPr>
        <w:spacing w:after="240" w:before="240" w:lineRule="auto"/>
        <w:rPr/>
      </w:pPr>
      <w:r w:rsidDel="00000000" w:rsidR="00000000" w:rsidRPr="00000000">
        <w:rPr>
          <w:rtl w:val="0"/>
        </w:rPr>
        <w:t xml:space="preserve">3. Puedes crear un proyecto nuevo vacío y guardarlo con el nombre ‘</w:t>
      </w:r>
      <w:r w:rsidDel="00000000" w:rsidR="00000000" w:rsidRPr="00000000">
        <w:rPr>
          <w:b w:val="1"/>
          <w:rtl w:val="0"/>
        </w:rPr>
        <w:t xml:space="preserve">Tus siglas-práctica1.REA05-audio.aup3</w:t>
      </w:r>
      <w:r w:rsidDel="00000000" w:rsidR="00000000" w:rsidRPr="00000000">
        <w:rPr>
          <w:rtl w:val="0"/>
        </w:rPr>
        <w:t xml:space="preserve">‘ en la carpeta local titulada </w:t>
      </w:r>
      <w:r w:rsidDel="00000000" w:rsidR="00000000" w:rsidRPr="00000000">
        <w:rPr>
          <w:b w:val="1"/>
          <w:rtl w:val="0"/>
        </w:rPr>
        <w:t xml:space="preserve">Prácticas REA05 Somos pobres</w:t>
      </w:r>
      <w:r w:rsidDel="00000000" w:rsidR="00000000" w:rsidRPr="00000000">
        <w:rPr>
          <w:rtl w:val="0"/>
        </w:rPr>
        <w:t xml:space="preserve">. Al ser un proyecto, el fichero coge la extensión </w:t>
      </w:r>
      <w:r w:rsidDel="00000000" w:rsidR="00000000" w:rsidRPr="00000000">
        <w:rPr>
          <w:b w:val="1"/>
          <w:rtl w:val="0"/>
        </w:rPr>
        <w:t xml:space="preserve">AUP3</w:t>
      </w:r>
      <w:r w:rsidDel="00000000" w:rsidR="00000000" w:rsidRPr="00000000">
        <w:rPr>
          <w:rtl w:val="0"/>
        </w:rPr>
        <w:t xml:space="preserve">.</w:t>
      </w:r>
    </w:p>
    <w:p w:rsidR="00000000" w:rsidDel="00000000" w:rsidP="00000000" w:rsidRDefault="00000000" w:rsidRPr="00000000" w14:paraId="00000052">
      <w:pPr>
        <w:spacing w:after="240" w:before="240" w:lineRule="auto"/>
        <w:rPr/>
      </w:pPr>
      <w:r w:rsidDel="00000000" w:rsidR="00000000" w:rsidRPr="00000000">
        <w:rPr>
          <w:rtl w:val="0"/>
        </w:rPr>
        <w:t xml:space="preserve">4. Puedes grabar algo si tienes micrófono.</w:t>
      </w:r>
    </w:p>
    <w:p w:rsidR="00000000" w:rsidDel="00000000" w:rsidP="00000000" w:rsidRDefault="00000000" w:rsidRPr="00000000" w14:paraId="00000053">
      <w:pPr>
        <w:spacing w:after="240" w:before="240" w:lineRule="auto"/>
        <w:rPr/>
      </w:pPr>
      <w:r w:rsidDel="00000000" w:rsidR="00000000" w:rsidRPr="00000000">
        <w:rPr>
          <w:rtl w:val="0"/>
        </w:rPr>
        <w:t xml:space="preserve">5. Puedes importar un audio descargado en cualquier formato, como un </w:t>
      </w:r>
      <w:r w:rsidDel="00000000" w:rsidR="00000000" w:rsidRPr="00000000">
        <w:rPr>
          <w:b w:val="1"/>
          <w:rtl w:val="0"/>
        </w:rPr>
        <w:t xml:space="preserve">MP3</w:t>
      </w:r>
      <w:r w:rsidDel="00000000" w:rsidR="00000000" w:rsidRPr="00000000">
        <w:rPr>
          <w:rtl w:val="0"/>
        </w:rPr>
        <w:t xml:space="preserve"> de una canción o de un pódcast. También admite vídeos, como </w:t>
      </w:r>
      <w:r w:rsidDel="00000000" w:rsidR="00000000" w:rsidRPr="00000000">
        <w:rPr>
          <w:b w:val="1"/>
          <w:rtl w:val="0"/>
        </w:rPr>
        <w:t xml:space="preserve">MP4</w:t>
      </w:r>
      <w:r w:rsidDel="00000000" w:rsidR="00000000" w:rsidRPr="00000000">
        <w:rPr>
          <w:rtl w:val="0"/>
        </w:rPr>
        <w:t xml:space="preserve">, y deja solo el audio.</w:t>
      </w:r>
    </w:p>
    <w:p w:rsidR="00000000" w:rsidDel="00000000" w:rsidP="00000000" w:rsidRDefault="00000000" w:rsidRPr="00000000" w14:paraId="00000054">
      <w:pPr>
        <w:spacing w:after="240" w:before="240" w:lineRule="auto"/>
        <w:rPr/>
      </w:pPr>
      <w:r w:rsidDel="00000000" w:rsidR="00000000" w:rsidRPr="00000000">
        <w:rPr>
          <w:rtl w:val="0"/>
        </w:rPr>
        <w:t xml:space="preserve">6. Cuando hagas cambios o importaciones, guarda siempre el proyecto.</w:t>
      </w:r>
    </w:p>
    <w:p w:rsidR="00000000" w:rsidDel="00000000" w:rsidP="00000000" w:rsidRDefault="00000000" w:rsidRPr="00000000" w14:paraId="00000055">
      <w:pPr>
        <w:pStyle w:val="Heading6"/>
        <w:keepNext w:val="0"/>
        <w:keepLines w:val="0"/>
        <w:shd w:fill="cc6666" w:val="clear"/>
        <w:spacing w:after="40" w:before="200" w:lineRule="auto"/>
        <w:rPr>
          <w:b w:val="1"/>
          <w:i w:val="0"/>
          <w:color w:val="000000"/>
          <w:sz w:val="18"/>
          <w:szCs w:val="18"/>
        </w:rPr>
      </w:pPr>
      <w:bookmarkStart w:colFirst="0" w:colLast="0" w:name="_hkpdjt34crcy" w:id="15"/>
      <w:bookmarkEnd w:id="15"/>
      <w:r w:rsidDel="00000000" w:rsidR="00000000" w:rsidRPr="00000000">
        <w:rPr>
          <w:b w:val="1"/>
          <w:i w:val="0"/>
          <w:color w:val="000000"/>
          <w:sz w:val="18"/>
          <w:szCs w:val="18"/>
          <w:rtl w:val="0"/>
        </w:rPr>
        <w:t xml:space="preserve">Actividad REA05.2.5.1. Editamos un audiolibro sobre ‘Misericordia’</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t xml:space="preserve">Hagamos estas tareas 05.2.5.1.</w:t>
      </w:r>
    </w:p>
    <w:p w:rsidR="00000000" w:rsidDel="00000000" w:rsidP="00000000" w:rsidRDefault="00000000" w:rsidRPr="00000000" w14:paraId="00000058">
      <w:pPr>
        <w:spacing w:after="240" w:before="240" w:lineRule="auto"/>
        <w:rPr/>
      </w:pPr>
      <w:r w:rsidDel="00000000" w:rsidR="00000000" w:rsidRPr="00000000">
        <w:rPr>
          <w:rtl w:val="0"/>
        </w:rPr>
        <w:t xml:space="preserve">1. Localiza en la</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BVPB</w:t>
        </w:r>
      </w:hyperlink>
      <w:r w:rsidDel="00000000" w:rsidR="00000000" w:rsidRPr="00000000">
        <w:rPr>
          <w:rtl w:val="0"/>
        </w:rPr>
        <w:t xml:space="preserve"> la ficha de </w:t>
      </w:r>
      <w:r w:rsidDel="00000000" w:rsidR="00000000" w:rsidRPr="00000000">
        <w:rPr>
          <w:i w:val="1"/>
          <w:rtl w:val="0"/>
        </w:rPr>
        <w:t xml:space="preserve">Misericordia</w:t>
      </w:r>
      <w:r w:rsidDel="00000000" w:rsidR="00000000" w:rsidRPr="00000000">
        <w:rPr>
          <w:rtl w:val="0"/>
        </w:rPr>
        <w:t xml:space="preserve"> y abre el PDF en el navegador o descárgalo en la carpeta local de Prácticas REA05.</w:t>
      </w:r>
    </w:p>
    <w:p w:rsidR="00000000" w:rsidDel="00000000" w:rsidP="00000000" w:rsidRDefault="00000000" w:rsidRPr="00000000" w14:paraId="00000059">
      <w:pPr>
        <w:spacing w:after="240" w:before="240" w:lineRule="auto"/>
        <w:rPr/>
      </w:pPr>
      <w:r w:rsidDel="00000000" w:rsidR="00000000" w:rsidRPr="00000000">
        <w:rPr>
          <w:rtl w:val="0"/>
        </w:rPr>
        <w:t xml:space="preserve">2. Clica en el enlace al fichero con la Parte IX [Audiolibro] y con botón derecho </w:t>
      </w:r>
      <w:r w:rsidDel="00000000" w:rsidR="00000000" w:rsidRPr="00000000">
        <w:rPr>
          <w:i w:val="1"/>
          <w:rtl w:val="0"/>
        </w:rPr>
        <w:t xml:space="preserve">Descargar</w:t>
      </w:r>
      <w:r w:rsidDel="00000000" w:rsidR="00000000" w:rsidRPr="00000000">
        <w:rPr>
          <w:rtl w:val="0"/>
        </w:rPr>
        <w:t xml:space="preserve"> o </w:t>
      </w:r>
      <w:r w:rsidDel="00000000" w:rsidR="00000000" w:rsidRPr="00000000">
        <w:rPr>
          <w:i w:val="1"/>
          <w:rtl w:val="0"/>
        </w:rPr>
        <w:t xml:space="preserve">Guardar audio</w:t>
      </w:r>
      <w:r w:rsidDel="00000000" w:rsidR="00000000" w:rsidRPr="00000000">
        <w:rPr>
          <w:rtl w:val="0"/>
        </w:rPr>
        <w:t xml:space="preserve"> copia el fichero de audio MP3 en la carpeta local.</w:t>
      </w:r>
    </w:p>
    <w:p w:rsidR="00000000" w:rsidDel="00000000" w:rsidP="00000000" w:rsidRDefault="00000000" w:rsidRPr="00000000" w14:paraId="0000005A">
      <w:pPr>
        <w:spacing w:after="240" w:before="240" w:lineRule="auto"/>
        <w:rPr/>
      </w:pPr>
      <w:r w:rsidDel="00000000" w:rsidR="00000000" w:rsidRPr="00000000">
        <w:rPr>
          <w:rtl w:val="0"/>
        </w:rPr>
        <w:t xml:space="preserve">3. Abre Audacity, importa el audio descargado y guarda el proyecto en la carpeta local con el nombre ‘Tus siglas-práctica2.REA05-audio.aup3‘.</w:t>
      </w:r>
    </w:p>
    <w:p w:rsidR="00000000" w:rsidDel="00000000" w:rsidP="00000000" w:rsidRDefault="00000000" w:rsidRPr="00000000" w14:paraId="0000005B">
      <w:pPr>
        <w:spacing w:after="240" w:before="240" w:lineRule="auto"/>
        <w:rPr/>
      </w:pPr>
      <w:r w:rsidDel="00000000" w:rsidR="00000000" w:rsidRPr="00000000">
        <w:rPr>
          <w:rtl w:val="0"/>
        </w:rPr>
        <w:t xml:space="preserve">4. Localiza en el PDF el fragmento de texto siguiente ‘Pobre señora mía‘.</w:t>
      </w:r>
    </w:p>
    <w:p w:rsidR="00000000" w:rsidDel="00000000" w:rsidP="00000000" w:rsidRDefault="00000000" w:rsidRPr="00000000" w14:paraId="0000005C">
      <w:pPr>
        <w:spacing w:after="240" w:before="240" w:lineRule="auto"/>
        <w:rPr/>
      </w:pPr>
      <w:r w:rsidDel="00000000" w:rsidR="00000000" w:rsidRPr="00000000">
        <w:rPr>
          <w:rtl w:val="0"/>
        </w:rPr>
        <w:t xml:space="preserve">5. Localiza ahora ese mismo fragmento en el audio en Audacity.</w:t>
      </w:r>
    </w:p>
    <w:p w:rsidR="00000000" w:rsidDel="00000000" w:rsidP="00000000" w:rsidRDefault="00000000" w:rsidRPr="00000000" w14:paraId="0000005D">
      <w:pPr>
        <w:spacing w:after="240" w:before="240" w:lineRule="auto"/>
        <w:rPr/>
      </w:pPr>
      <w:r w:rsidDel="00000000" w:rsidR="00000000" w:rsidRPr="00000000">
        <w:rPr>
          <w:rtl w:val="0"/>
        </w:rPr>
        <w:t xml:space="preserve">6. Crea un etiqueta justo en ese sitio de la onda sonora pulsando Crtl + B y llámala «p[página] Pobre señora mía».</w:t>
      </w:r>
    </w:p>
    <w:p w:rsidR="00000000" w:rsidDel="00000000" w:rsidP="00000000" w:rsidRDefault="00000000" w:rsidRPr="00000000" w14:paraId="0000005E">
      <w:pPr>
        <w:spacing w:after="240" w:before="240" w:lineRule="auto"/>
        <w:rPr/>
      </w:pPr>
      <w:r w:rsidDel="00000000" w:rsidR="00000000" w:rsidRPr="00000000">
        <w:rPr>
          <w:rtl w:val="0"/>
        </w:rPr>
        <w:t xml:space="preserve">7. Crea otra etiqueta donde termina el fragmento con la frase ‘Bueno, hombre; me parece muy bien‘ y titúlala así indicando también la página.</w:t>
      </w:r>
    </w:p>
    <w:p w:rsidR="00000000" w:rsidDel="00000000" w:rsidP="00000000" w:rsidRDefault="00000000" w:rsidRPr="00000000" w14:paraId="0000005F">
      <w:pPr>
        <w:spacing w:after="240" w:before="240" w:lineRule="auto"/>
        <w:rPr/>
      </w:pPr>
      <w:r w:rsidDel="00000000" w:rsidR="00000000" w:rsidRPr="00000000">
        <w:rPr>
          <w:rtl w:val="0"/>
        </w:rPr>
        <w:t xml:space="preserve">8. Guarda el proyecto con Crtl + S para utilizarlo más adelante.</w:t>
      </w:r>
    </w:p>
    <w:p w:rsidR="00000000" w:rsidDel="00000000" w:rsidP="00000000" w:rsidRDefault="00000000" w:rsidRPr="00000000" w14:paraId="00000060">
      <w:pPr>
        <w:pStyle w:val="Heading2"/>
        <w:keepNext w:val="0"/>
        <w:keepLines w:val="0"/>
        <w:shd w:fill="ffd38b" w:val="clear"/>
        <w:spacing w:after="80" w:lineRule="auto"/>
        <w:rPr>
          <w:b w:val="1"/>
          <w:sz w:val="34"/>
          <w:szCs w:val="34"/>
        </w:rPr>
      </w:pPr>
      <w:bookmarkStart w:colFirst="0" w:colLast="0" w:name="_3flh6rkmfql0" w:id="16"/>
      <w:bookmarkEnd w:id="16"/>
      <w:r w:rsidDel="00000000" w:rsidR="00000000" w:rsidRPr="00000000">
        <w:rPr>
          <w:b w:val="1"/>
          <w:sz w:val="34"/>
          <w:szCs w:val="34"/>
          <w:rtl w:val="0"/>
        </w:rPr>
        <w:t xml:space="preserve">2.6. VALORAR</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pStyle w:val="Heading6"/>
        <w:keepNext w:val="0"/>
        <w:keepLines w:val="0"/>
        <w:shd w:fill="cc6666" w:val="clear"/>
        <w:spacing w:after="40" w:before="200" w:lineRule="auto"/>
        <w:rPr>
          <w:b w:val="1"/>
          <w:i w:val="0"/>
          <w:color w:val="000000"/>
          <w:sz w:val="18"/>
          <w:szCs w:val="18"/>
        </w:rPr>
      </w:pPr>
      <w:bookmarkStart w:colFirst="0" w:colLast="0" w:name="_fgf5ubbrfpap" w:id="17"/>
      <w:bookmarkEnd w:id="17"/>
      <w:r w:rsidDel="00000000" w:rsidR="00000000" w:rsidRPr="00000000">
        <w:rPr>
          <w:b w:val="1"/>
          <w:i w:val="0"/>
          <w:color w:val="000000"/>
          <w:sz w:val="18"/>
          <w:szCs w:val="18"/>
          <w:rtl w:val="0"/>
        </w:rPr>
        <w:t xml:space="preserve">Actividad REA05.2.6.1. Dos visiones coetáneas sobre el afaenado Galdós y algunas opiniones recientes</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spacing w:after="240" w:before="240" w:lineRule="auto"/>
        <w:rPr/>
      </w:pPr>
      <w:r w:rsidDel="00000000" w:rsidR="00000000" w:rsidRPr="00000000">
        <w:rPr>
          <w:rtl w:val="0"/>
        </w:rPr>
        <w:t xml:space="preserve">Tareas 05.2.6.1.</w:t>
      </w:r>
    </w:p>
    <w:p w:rsidR="00000000" w:rsidDel="00000000" w:rsidP="00000000" w:rsidRDefault="00000000" w:rsidRPr="00000000" w14:paraId="00000065">
      <w:pPr>
        <w:spacing w:after="240" w:before="240" w:lineRule="auto"/>
        <w:rPr/>
      </w:pPr>
      <w:r w:rsidDel="00000000" w:rsidR="00000000" w:rsidRPr="00000000">
        <w:rPr>
          <w:rtl w:val="0"/>
        </w:rPr>
        <w:t xml:space="preserve">Lee el fragmento y observa quienes intervienen en el diálogo: Max Estrella, un poeta ciego que vive en la bohemia pobre, y los Modernistas, jóvenes poetas rebeldes que abogan por una nueva estética.</w:t>
      </w:r>
    </w:p>
    <w:p w:rsidR="00000000" w:rsidDel="00000000" w:rsidP="00000000" w:rsidRDefault="00000000" w:rsidRPr="00000000" w14:paraId="00000066">
      <w:pPr>
        <w:spacing w:after="240" w:before="240" w:lineRule="auto"/>
        <w:rPr/>
      </w:pPr>
      <w:r w:rsidDel="00000000" w:rsidR="00000000" w:rsidRPr="00000000">
        <w:rPr>
          <w:rtl w:val="0"/>
        </w:rPr>
        <w:t xml:space="preserve">1. ¿Quién se lo llama? Escribe en tu </w:t>
      </w:r>
      <w:r w:rsidDel="00000000" w:rsidR="00000000" w:rsidRPr="00000000">
        <w:rPr>
          <w:i w:val="1"/>
          <w:rtl w:val="0"/>
        </w:rPr>
        <w:t xml:space="preserve">Cuaderno</w:t>
      </w:r>
      <w:r w:rsidDel="00000000" w:rsidR="00000000" w:rsidRPr="00000000">
        <w:rPr>
          <w:rtl w:val="0"/>
        </w:rPr>
        <w:t xml:space="preserve"> la respuesta y justifícala.</w:t>
      </w:r>
    </w:p>
    <w:p w:rsidR="00000000" w:rsidDel="00000000" w:rsidP="00000000" w:rsidRDefault="00000000" w:rsidRPr="00000000" w14:paraId="00000067">
      <w:pPr>
        <w:rPr/>
      </w:pPr>
      <w:r w:rsidDel="00000000" w:rsidR="00000000" w:rsidRPr="00000000">
        <w:rPr>
          <w:rtl w:val="0"/>
        </w:rPr>
        <w:t xml:space="preserve">2. Observa detenidamente el dibujo [pulsa botón derecho </w:t>
      </w:r>
      <w:r w:rsidDel="00000000" w:rsidR="00000000" w:rsidRPr="00000000">
        <w:rPr>
          <w:i w:val="1"/>
          <w:rtl w:val="0"/>
        </w:rPr>
        <w:t xml:space="preserve">Abrir imagen en pestaña nueva</w:t>
      </w:r>
      <w:r w:rsidDel="00000000" w:rsidR="00000000" w:rsidRPr="00000000">
        <w:rPr>
          <w:rtl w:val="0"/>
        </w:rPr>
        <w:t xml:space="preserve">] y escribe en tu </w:t>
      </w:r>
      <w:r w:rsidDel="00000000" w:rsidR="00000000" w:rsidRPr="00000000">
        <w:rPr>
          <w:i w:val="1"/>
          <w:rtl w:val="0"/>
        </w:rPr>
        <w:t xml:space="preserve">Cuaderno</w:t>
      </w:r>
      <w:r w:rsidDel="00000000" w:rsidR="00000000" w:rsidRPr="00000000">
        <w:rPr>
          <w:rtl w:val="0"/>
        </w:rPr>
        <w:t xml:space="preserve"> un texto comparando esta visión sobre nuestro autor con la de </w:t>
      </w:r>
      <w:r w:rsidDel="00000000" w:rsidR="00000000" w:rsidRPr="00000000">
        <w:rPr>
          <w:i w:val="1"/>
          <w:rtl w:val="0"/>
        </w:rPr>
        <w:t xml:space="preserve">Luces de bohemia</w:t>
      </w:r>
      <w:r w:rsidDel="00000000" w:rsidR="00000000" w:rsidRPr="00000000">
        <w:rPr>
          <w:rtl w:val="0"/>
        </w:rPr>
        <w:t xml:space="preserve"> y saca conclusiones.</w:t>
      </w:r>
    </w:p>
    <w:p w:rsidR="00000000" w:rsidDel="00000000" w:rsidP="00000000" w:rsidRDefault="00000000" w:rsidRPr="00000000" w14:paraId="00000068">
      <w:pPr>
        <w:spacing w:after="240" w:before="240" w:lineRule="auto"/>
        <w:rPr/>
      </w:pPr>
      <w:r w:rsidDel="00000000" w:rsidR="00000000" w:rsidRPr="00000000">
        <w:rPr>
          <w:rtl w:val="0"/>
        </w:rPr>
        <w:t xml:space="preserve">Proponemos ahora como tareas 05.2.6.2. dos actividades, una individual y otra grupal.</w:t>
      </w:r>
    </w:p>
    <w:p w:rsidR="00000000" w:rsidDel="00000000" w:rsidP="00000000" w:rsidRDefault="00000000" w:rsidRPr="00000000" w14:paraId="00000069">
      <w:pPr>
        <w:spacing w:after="240" w:before="240" w:lineRule="auto"/>
        <w:rPr/>
      </w:pPr>
      <w:r w:rsidDel="00000000" w:rsidR="00000000" w:rsidRPr="00000000">
        <w:rPr>
          <w:rtl w:val="0"/>
        </w:rPr>
        <w:t xml:space="preserve">05.2.6.2.1. Tarea individual: lee y escucha con atención las seis opiniones recogidas más arriba y redacta un resumen en tu cuaderno de unas 250 palabras, que incluya introducción, discusión de argumentos y conclusión.</w:t>
      </w:r>
    </w:p>
    <w:p w:rsidR="00000000" w:rsidDel="00000000" w:rsidP="00000000" w:rsidRDefault="00000000" w:rsidRPr="00000000" w14:paraId="0000006A">
      <w:pPr>
        <w:spacing w:after="240" w:before="240" w:lineRule="auto"/>
        <w:rPr/>
      </w:pPr>
      <w:r w:rsidDel="00000000" w:rsidR="00000000" w:rsidRPr="00000000">
        <w:rPr>
          <w:rtl w:val="0"/>
        </w:rPr>
        <w:t xml:space="preserve">05.2.6.2.2. Tarea en grupo de ruta literaria si vives en Madrid.</w:t>
      </w:r>
    </w:p>
    <w:p w:rsidR="00000000" w:rsidDel="00000000" w:rsidP="00000000" w:rsidRDefault="00000000" w:rsidRPr="00000000" w14:paraId="0000006B">
      <w:pPr>
        <w:spacing w:after="240" w:before="240" w:lineRule="auto"/>
        <w:rPr/>
      </w:pPr>
      <w:r w:rsidDel="00000000" w:rsidR="00000000" w:rsidRPr="00000000">
        <w:rPr>
          <w:rtl w:val="0"/>
        </w:rPr>
        <w:t xml:space="preserve">1. Tarea en grupo: si vives en Madrid, abre en el navegador o descarga el PDF de la</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Guía del Madrid galdosiano</w:t>
        </w:r>
      </w:hyperlink>
      <w:r w:rsidDel="00000000" w:rsidR="00000000" w:rsidRPr="00000000">
        <w:rPr>
          <w:rtl w:val="0"/>
        </w:rPr>
        <w:t xml:space="preserve"> y vete a las páginas 126-127 con el mapa dedicado a la </w:t>
      </w:r>
      <w:r w:rsidDel="00000000" w:rsidR="00000000" w:rsidRPr="00000000">
        <w:rPr>
          <w:i w:val="1"/>
          <w:rtl w:val="0"/>
        </w:rPr>
        <w:t xml:space="preserve">Topografía del Madrid galdosiano</w:t>
      </w:r>
      <w:r w:rsidDel="00000000" w:rsidR="00000000" w:rsidRPr="00000000">
        <w:rPr>
          <w:rtl w:val="0"/>
        </w:rPr>
        <w:t xml:space="preserve">, que señala en el plano las zonas de Madrid en las que están ambientados los capítulos de la guía, que contienen introducciones del antólogo y textos de obras de Galdós.</w:t>
      </w:r>
    </w:p>
    <w:p w:rsidR="00000000" w:rsidDel="00000000" w:rsidP="00000000" w:rsidRDefault="00000000" w:rsidRPr="00000000" w14:paraId="0000006C">
      <w:pPr>
        <w:spacing w:after="240" w:before="240" w:lineRule="auto"/>
        <w:rPr/>
      </w:pPr>
      <w:r w:rsidDel="00000000" w:rsidR="00000000" w:rsidRPr="00000000">
        <w:rPr>
          <w:rtl w:val="0"/>
        </w:rPr>
        <w:t xml:space="preserve">2. Organizar una división de la clase en grupos pequeños y que cada uno escoja un capítulo-zona.</w:t>
      </w:r>
    </w:p>
    <w:p w:rsidR="00000000" w:rsidDel="00000000" w:rsidP="00000000" w:rsidRDefault="00000000" w:rsidRPr="00000000" w14:paraId="0000006D">
      <w:pPr>
        <w:spacing w:after="240" w:before="240" w:lineRule="auto"/>
        <w:rPr/>
      </w:pPr>
      <w:r w:rsidDel="00000000" w:rsidR="00000000" w:rsidRPr="00000000">
        <w:rPr>
          <w:rtl w:val="0"/>
        </w:rPr>
        <w:t xml:space="preserve">3. Desplazarse en grupo hasta allí y realizar lecturas en voz alta de fragmentos de los textos. Grabarlas para posterior reutilización indicando los metadatos de autor, título, fuente y nombre del recitador. Guardar los audios en la carpeta de prácticas.</w:t>
      </w:r>
    </w:p>
    <w:p w:rsidR="00000000" w:rsidDel="00000000" w:rsidP="00000000" w:rsidRDefault="00000000" w:rsidRPr="00000000" w14:paraId="0000006E">
      <w:pPr>
        <w:spacing w:after="240" w:before="240" w:lineRule="auto"/>
        <w:rPr/>
      </w:pPr>
      <w:r w:rsidDel="00000000" w:rsidR="00000000" w:rsidRPr="00000000">
        <w:rPr>
          <w:rtl w:val="0"/>
        </w:rPr>
        <w:t xml:space="preserve">05.2.6.2.3. Tarea en grupo de ruta literaria si vives en otra ciudad</w:t>
      </w:r>
    </w:p>
    <w:p w:rsidR="00000000" w:rsidDel="00000000" w:rsidP="00000000" w:rsidRDefault="00000000" w:rsidRPr="00000000" w14:paraId="0000006F">
      <w:pPr>
        <w:spacing w:after="240" w:before="240" w:lineRule="auto"/>
        <w:rPr/>
      </w:pPr>
      <w:r w:rsidDel="00000000" w:rsidR="00000000" w:rsidRPr="00000000">
        <w:rPr>
          <w:rtl w:val="0"/>
        </w:rPr>
        <w:t xml:space="preserve">1. Informarse sobre autores y obras de la Edad de Plata que transcurran en tu ciudad, organizar un división de la clase en grupos pequeños y que cada uno escoja un autor/obra.</w:t>
      </w:r>
    </w:p>
    <w:p w:rsidR="00000000" w:rsidDel="00000000" w:rsidP="00000000" w:rsidRDefault="00000000" w:rsidRPr="00000000" w14:paraId="00000070">
      <w:pPr>
        <w:spacing w:after="240" w:before="240" w:lineRule="auto"/>
        <w:rPr/>
      </w:pPr>
      <w:r w:rsidDel="00000000" w:rsidR="00000000" w:rsidRPr="00000000">
        <w:rPr>
          <w:rtl w:val="0"/>
        </w:rPr>
        <w:t xml:space="preserve">2. Grabar lecturas orales en escenarios literarios, si fuera posible, para reutilizarlas más adelante, indicando los metadatos de autor, título, fuente y nombre del recitador. Guardar los audios en la carpeta de </w:t>
      </w:r>
      <w:r w:rsidDel="00000000" w:rsidR="00000000" w:rsidRPr="00000000">
        <w:rPr>
          <w:i w:val="1"/>
          <w:rtl w:val="0"/>
        </w:rPr>
        <w:t xml:space="preserve">Prácticas</w:t>
      </w:r>
      <w:r w:rsidDel="00000000" w:rsidR="00000000" w:rsidRPr="00000000">
        <w:rPr>
          <w:rtl w:val="0"/>
        </w:rPr>
        <w:t xml:space="preserve">.</w:t>
      </w:r>
    </w:p>
    <w:p w:rsidR="00000000" w:rsidDel="00000000" w:rsidP="00000000" w:rsidRDefault="00000000" w:rsidRPr="00000000" w14:paraId="00000071">
      <w:pPr>
        <w:pStyle w:val="Heading2"/>
        <w:keepNext w:val="0"/>
        <w:keepLines w:val="0"/>
        <w:shd w:fill="ffc7a0" w:val="clear"/>
        <w:spacing w:after="80" w:lineRule="auto"/>
        <w:rPr>
          <w:b w:val="1"/>
          <w:sz w:val="34"/>
          <w:szCs w:val="34"/>
        </w:rPr>
      </w:pPr>
      <w:bookmarkStart w:colFirst="0" w:colLast="0" w:name="_9hebv3z2jary" w:id="18"/>
      <w:bookmarkEnd w:id="18"/>
      <w:r w:rsidDel="00000000" w:rsidR="00000000" w:rsidRPr="00000000">
        <w:rPr>
          <w:b w:val="1"/>
          <w:sz w:val="34"/>
          <w:szCs w:val="34"/>
          <w:rtl w:val="0"/>
        </w:rPr>
        <w:t xml:space="preserve">2.7. CREAR</w:t>
      </w:r>
    </w:p>
    <w:p w:rsidR="00000000" w:rsidDel="00000000" w:rsidP="00000000" w:rsidRDefault="00000000" w:rsidRPr="00000000" w14:paraId="00000072">
      <w:pPr>
        <w:spacing w:after="240" w:before="240" w:lineRule="auto"/>
        <w:ind w:left="0" w:firstLine="0"/>
        <w:rPr/>
      </w:pPr>
      <w:r w:rsidDel="00000000" w:rsidR="00000000" w:rsidRPr="00000000">
        <w:rPr>
          <w:rtl w:val="0"/>
        </w:rPr>
      </w:r>
    </w:p>
    <w:p w:rsidR="00000000" w:rsidDel="00000000" w:rsidP="00000000" w:rsidRDefault="00000000" w:rsidRPr="00000000" w14:paraId="00000073">
      <w:pPr>
        <w:pStyle w:val="Heading6"/>
        <w:keepNext w:val="0"/>
        <w:keepLines w:val="0"/>
        <w:shd w:fill="cc6666" w:val="clear"/>
        <w:spacing w:after="40" w:before="200" w:lineRule="auto"/>
        <w:rPr>
          <w:b w:val="1"/>
          <w:i w:val="0"/>
          <w:color w:val="000000"/>
          <w:sz w:val="18"/>
          <w:szCs w:val="18"/>
        </w:rPr>
      </w:pPr>
      <w:bookmarkStart w:colFirst="0" w:colLast="0" w:name="_lpf8hanm5kt6" w:id="19"/>
      <w:bookmarkEnd w:id="19"/>
      <w:r w:rsidDel="00000000" w:rsidR="00000000" w:rsidRPr="00000000">
        <w:rPr>
          <w:b w:val="1"/>
          <w:i w:val="0"/>
          <w:color w:val="000000"/>
          <w:sz w:val="18"/>
          <w:szCs w:val="18"/>
          <w:rtl w:val="0"/>
        </w:rPr>
        <w:t xml:space="preserve">Actividad REA05.2.7.1. Grabamos un minipódcast galdosiano.</w:t>
      </w:r>
    </w:p>
    <w:p w:rsidR="00000000" w:rsidDel="00000000" w:rsidP="00000000" w:rsidRDefault="00000000" w:rsidRPr="00000000" w14:paraId="00000074">
      <w:pPr>
        <w:spacing w:after="240" w:before="240" w:lineRule="auto"/>
        <w:rPr/>
      </w:pPr>
      <w:r w:rsidDel="00000000" w:rsidR="00000000" w:rsidRPr="00000000">
        <w:rPr>
          <w:rtl w:val="0"/>
        </w:rPr>
        <w:t xml:space="preserve">Vamos a retomar donde la dejamos la 05.2.5.1. en esta nueva Tarea 05.2.7.1.1.</w:t>
      </w:r>
    </w:p>
    <w:p w:rsidR="00000000" w:rsidDel="00000000" w:rsidP="00000000" w:rsidRDefault="00000000" w:rsidRPr="00000000" w14:paraId="00000075">
      <w:pPr>
        <w:spacing w:after="240" w:before="240" w:lineRule="auto"/>
        <w:rPr/>
      </w:pPr>
      <w:r w:rsidDel="00000000" w:rsidR="00000000" w:rsidRPr="00000000">
        <w:rPr>
          <w:rtl w:val="0"/>
        </w:rPr>
        <w:t xml:space="preserve">1. Abre en Audacity el proyecto guardado ‘</w:t>
      </w:r>
      <w:r w:rsidDel="00000000" w:rsidR="00000000" w:rsidRPr="00000000">
        <w:rPr>
          <w:b w:val="1"/>
          <w:rtl w:val="0"/>
        </w:rPr>
        <w:t xml:space="preserve">Tus siglas-práctica2.REA05-audio</w:t>
      </w:r>
      <w:r w:rsidDel="00000000" w:rsidR="00000000" w:rsidRPr="00000000">
        <w:rPr>
          <w:rtl w:val="0"/>
        </w:rPr>
        <w:t xml:space="preserve">.</w:t>
      </w:r>
      <w:r w:rsidDel="00000000" w:rsidR="00000000" w:rsidRPr="00000000">
        <w:rPr>
          <w:b w:val="1"/>
          <w:rtl w:val="0"/>
        </w:rPr>
        <w:t xml:space="preserve">aup3</w:t>
      </w:r>
      <w:r w:rsidDel="00000000" w:rsidR="00000000" w:rsidRPr="00000000">
        <w:rPr>
          <w:rtl w:val="0"/>
        </w:rPr>
        <w:t xml:space="preserve">‘.</w:t>
      </w:r>
    </w:p>
    <w:p w:rsidR="00000000" w:rsidDel="00000000" w:rsidP="00000000" w:rsidRDefault="00000000" w:rsidRPr="00000000" w14:paraId="00000076">
      <w:pPr>
        <w:spacing w:after="240" w:before="240" w:lineRule="auto"/>
        <w:rPr/>
      </w:pPr>
      <w:r w:rsidDel="00000000" w:rsidR="00000000" w:rsidRPr="00000000">
        <w:rPr>
          <w:rtl w:val="0"/>
        </w:rPr>
        <w:t xml:space="preserve">2. Localiza las dos etiquetas del fragmento reutilizado, entre las frases ‘</w:t>
      </w:r>
      <w:r w:rsidDel="00000000" w:rsidR="00000000" w:rsidRPr="00000000">
        <w:rPr>
          <w:b w:val="1"/>
          <w:rtl w:val="0"/>
        </w:rPr>
        <w:t xml:space="preserve">Pobre señora mía</w:t>
      </w:r>
      <w:r w:rsidDel="00000000" w:rsidR="00000000" w:rsidRPr="00000000">
        <w:rPr>
          <w:rtl w:val="0"/>
        </w:rPr>
        <w:t xml:space="preserve">‘ y ‘</w:t>
      </w:r>
      <w:r w:rsidDel="00000000" w:rsidR="00000000" w:rsidRPr="00000000">
        <w:rPr>
          <w:b w:val="1"/>
          <w:rtl w:val="0"/>
        </w:rPr>
        <w:t xml:space="preserve">Bueno, hombre; me parece muy bien</w:t>
      </w:r>
      <w:r w:rsidDel="00000000" w:rsidR="00000000" w:rsidRPr="00000000">
        <w:rPr>
          <w:rtl w:val="0"/>
        </w:rPr>
        <w:t xml:space="preserve">‘.</w:t>
      </w:r>
    </w:p>
    <w:p w:rsidR="00000000" w:rsidDel="00000000" w:rsidP="00000000" w:rsidRDefault="00000000" w:rsidRPr="00000000" w14:paraId="00000077">
      <w:pPr>
        <w:spacing w:after="240" w:before="240" w:lineRule="auto"/>
        <w:rPr/>
      </w:pPr>
      <w:r w:rsidDel="00000000" w:rsidR="00000000" w:rsidRPr="00000000">
        <w:rPr>
          <w:rtl w:val="0"/>
        </w:rPr>
        <w:t xml:space="preserve">3. Selecciona ese fragmento de la onda sonora arrastrando el ratón y pulsa Crtl + C para copiarlo en el portapapeles.</w:t>
      </w:r>
    </w:p>
    <w:p w:rsidR="00000000" w:rsidDel="00000000" w:rsidP="00000000" w:rsidRDefault="00000000" w:rsidRPr="00000000" w14:paraId="00000078">
      <w:pPr>
        <w:spacing w:after="240" w:before="240" w:lineRule="auto"/>
        <w:rPr/>
      </w:pPr>
      <w:r w:rsidDel="00000000" w:rsidR="00000000" w:rsidRPr="00000000">
        <w:rPr>
          <w:rtl w:val="0"/>
        </w:rPr>
        <w:t xml:space="preserve">4. Crea un proyecto nuevo y pega con Crtl + V el recorte sonoro con el fragmento de audio y guárdalo como ‘</w:t>
      </w:r>
      <w:r w:rsidDel="00000000" w:rsidR="00000000" w:rsidRPr="00000000">
        <w:rPr>
          <w:b w:val="1"/>
          <w:rtl w:val="0"/>
        </w:rPr>
        <w:t xml:space="preserve">Tus siglas-práctica3.REA05-audio</w:t>
      </w:r>
      <w:r w:rsidDel="00000000" w:rsidR="00000000" w:rsidRPr="00000000">
        <w:rPr>
          <w:rtl w:val="0"/>
        </w:rPr>
        <w:t xml:space="preserve">.</w:t>
      </w:r>
      <w:r w:rsidDel="00000000" w:rsidR="00000000" w:rsidRPr="00000000">
        <w:rPr>
          <w:b w:val="1"/>
          <w:rtl w:val="0"/>
        </w:rPr>
        <w:t xml:space="preserve">aup3</w:t>
      </w:r>
      <w:r w:rsidDel="00000000" w:rsidR="00000000" w:rsidRPr="00000000">
        <w:rPr>
          <w:rtl w:val="0"/>
        </w:rPr>
        <w:t xml:space="preserve">‘.</w:t>
      </w:r>
    </w:p>
    <w:p w:rsidR="00000000" w:rsidDel="00000000" w:rsidP="00000000" w:rsidRDefault="00000000" w:rsidRPr="00000000" w14:paraId="00000079">
      <w:pPr>
        <w:spacing w:after="240" w:before="240" w:lineRule="auto"/>
        <w:rPr/>
      </w:pPr>
      <w:r w:rsidDel="00000000" w:rsidR="00000000" w:rsidRPr="00000000">
        <w:rPr>
          <w:rtl w:val="0"/>
        </w:rPr>
        <w:t xml:space="preserve">5. Con el micrófono conectado graba en una pista nueva una introducción de 1 minuto que explique la obra, el autor y otros metadatos así como el sentido del texto que se va a escuchar.</w:t>
      </w:r>
    </w:p>
    <w:p w:rsidR="00000000" w:rsidDel="00000000" w:rsidP="00000000" w:rsidRDefault="00000000" w:rsidRPr="00000000" w14:paraId="0000007A">
      <w:pPr>
        <w:spacing w:after="240" w:before="240" w:lineRule="auto"/>
        <w:rPr/>
      </w:pPr>
      <w:r w:rsidDel="00000000" w:rsidR="00000000" w:rsidRPr="00000000">
        <w:rPr>
          <w:rtl w:val="0"/>
        </w:rPr>
        <w:t xml:space="preserve">6. Corta y pega el fragmento de audio importado después del tuyo, igual que en ejemplo de audio sobre el artículo «Recitantes» de más arriba.</w:t>
      </w:r>
    </w:p>
    <w:p w:rsidR="00000000" w:rsidDel="00000000" w:rsidP="00000000" w:rsidRDefault="00000000" w:rsidRPr="00000000" w14:paraId="0000007B">
      <w:pPr>
        <w:spacing w:after="240" w:before="240" w:lineRule="auto"/>
        <w:rPr/>
      </w:pPr>
      <w:r w:rsidDel="00000000" w:rsidR="00000000" w:rsidRPr="00000000">
        <w:rPr>
          <w:rtl w:val="0"/>
        </w:rPr>
        <w:t xml:space="preserve">7. Abre el PDF y vete a la página 385, donde continúa el texto galdosiano.</w:t>
      </w:r>
    </w:p>
    <w:p w:rsidR="00000000" w:rsidDel="00000000" w:rsidP="00000000" w:rsidRDefault="00000000" w:rsidRPr="00000000" w14:paraId="0000007C">
      <w:pPr>
        <w:spacing w:after="240" w:before="240" w:lineRule="auto"/>
        <w:rPr/>
      </w:pPr>
      <w:r w:rsidDel="00000000" w:rsidR="00000000" w:rsidRPr="00000000">
        <w:rPr>
          <w:rFonts w:ascii="Arial Unicode MS" w:cs="Arial Unicode MS" w:eastAsia="Arial Unicode MS" w:hAnsi="Arial Unicode MS"/>
          <w:rtl w:val="0"/>
        </w:rPr>
        <w:t xml:space="preserve">8. Graba a continuación tu lectura de algunos párrafos de la página siguiente, entre «─Y tú…» y «…abdicando en absoluto su voluntad y sus opiniones.».</w:t>
      </w:r>
    </w:p>
    <w:p w:rsidR="00000000" w:rsidDel="00000000" w:rsidP="00000000" w:rsidRDefault="00000000" w:rsidRPr="00000000" w14:paraId="0000007D">
      <w:pPr>
        <w:spacing w:after="240" w:before="240" w:lineRule="auto"/>
        <w:ind w:left="0" w:firstLine="0"/>
        <w:rPr/>
      </w:pPr>
      <w:r w:rsidDel="00000000" w:rsidR="00000000" w:rsidRPr="00000000">
        <w:rPr>
          <w:rtl w:val="0"/>
        </w:rPr>
      </w:r>
    </w:p>
    <w:p w:rsidR="00000000" w:rsidDel="00000000" w:rsidP="00000000" w:rsidRDefault="00000000" w:rsidRPr="00000000" w14:paraId="0000007E">
      <w:pPr>
        <w:spacing w:after="240" w:before="240" w:lineRule="auto"/>
        <w:rPr/>
      </w:pPr>
      <w:r w:rsidDel="00000000" w:rsidR="00000000" w:rsidRPr="00000000">
        <w:rPr>
          <w:rtl w:val="0"/>
        </w:rPr>
        <w:t xml:space="preserve">Concluimos la Tarea 05.2.7.1.2.</w:t>
      </w:r>
    </w:p>
    <w:p w:rsidR="00000000" w:rsidDel="00000000" w:rsidP="00000000" w:rsidRDefault="00000000" w:rsidRPr="00000000" w14:paraId="0000007F">
      <w:pPr>
        <w:spacing w:after="240" w:before="240" w:lineRule="auto"/>
        <w:rPr/>
      </w:pPr>
      <w:r w:rsidDel="00000000" w:rsidR="00000000" w:rsidRPr="00000000">
        <w:rPr>
          <w:rtl w:val="0"/>
        </w:rPr>
        <w:t xml:space="preserve">1. Por último, redacta primero y graba después, con otro tono de voz, un comentario de 1 o 2 minutos a esos párrafos, que tenga en cuenta los </w:t>
      </w:r>
      <w:r w:rsidDel="00000000" w:rsidR="00000000" w:rsidRPr="00000000">
        <w:rPr>
          <w:b w:val="1"/>
          <w:rtl w:val="0"/>
        </w:rPr>
        <w:t xml:space="preserve">debates actuales sobre la desigualdad</w:t>
      </w:r>
      <w:r w:rsidDel="00000000" w:rsidR="00000000" w:rsidRPr="00000000">
        <w:rPr>
          <w:rtl w:val="0"/>
        </w:rPr>
        <w:t xml:space="preserve">, en su muchas formas, sus causas, sus efectos, las soluciones que se barajan para los distintos tipos.</w:t>
      </w:r>
    </w:p>
    <w:p w:rsidR="00000000" w:rsidDel="00000000" w:rsidP="00000000" w:rsidRDefault="00000000" w:rsidRPr="00000000" w14:paraId="00000080">
      <w:pPr>
        <w:spacing w:after="240" w:before="240" w:lineRule="auto"/>
        <w:rPr/>
      </w:pPr>
      <w:r w:rsidDel="00000000" w:rsidR="00000000" w:rsidRPr="00000000">
        <w:rPr>
          <w:rtl w:val="0"/>
        </w:rPr>
        <w:t xml:space="preserve">2. Termina la grabación con esta frase de créditos y reconocimiento «[Tu título], pódcast creado por [tu nombre] en el año 2025 a partir del audiolibro </w:t>
      </w:r>
      <w:r w:rsidDel="00000000" w:rsidR="00000000" w:rsidRPr="00000000">
        <w:rPr>
          <w:i w:val="1"/>
          <w:rtl w:val="0"/>
        </w:rPr>
        <w:t xml:space="preserve">Misericordia</w:t>
      </w:r>
      <w:r w:rsidDel="00000000" w:rsidR="00000000" w:rsidRPr="00000000">
        <w:rPr>
          <w:rtl w:val="0"/>
        </w:rPr>
        <w:t xml:space="preserve"> de Benito Pérez Galdós, de la Biblioteca Virtual del Patrimonio Bibliográfico». Si te parece, anima a otros a crear pódcast.</w:t>
      </w:r>
    </w:p>
    <w:p w:rsidR="00000000" w:rsidDel="00000000" w:rsidP="00000000" w:rsidRDefault="00000000" w:rsidRPr="00000000" w14:paraId="00000081">
      <w:pPr>
        <w:spacing w:after="240" w:before="240" w:lineRule="auto"/>
        <w:rPr/>
      </w:pPr>
      <w:r w:rsidDel="00000000" w:rsidR="00000000" w:rsidRPr="00000000">
        <w:rPr>
          <w:rtl w:val="0"/>
        </w:rPr>
        <w:t xml:space="preserve">3. Has creado un ensayo sonoro, un pódcast con tu firma reutilizando un material de acceso público y lo has vinculado al mundo en que vives. Guarda el proyecto.</w:t>
      </w:r>
    </w:p>
    <w:p w:rsidR="00000000" w:rsidDel="00000000" w:rsidP="00000000" w:rsidRDefault="00000000" w:rsidRPr="00000000" w14:paraId="00000082">
      <w:pPr>
        <w:spacing w:after="240" w:before="240" w:lineRule="auto"/>
        <w:rPr/>
      </w:pPr>
      <w:r w:rsidDel="00000000" w:rsidR="00000000" w:rsidRPr="00000000">
        <w:rPr>
          <w:rtl w:val="0"/>
        </w:rPr>
        <w:t xml:space="preserve">4. Exporta el audio para su difusión en formato </w:t>
      </w:r>
      <w:r w:rsidDel="00000000" w:rsidR="00000000" w:rsidRPr="00000000">
        <w:rPr>
          <w:b w:val="1"/>
          <w:rtl w:val="0"/>
        </w:rPr>
        <w:t xml:space="preserve">MP3 de 128</w:t>
      </w:r>
      <w:r w:rsidDel="00000000" w:rsidR="00000000" w:rsidRPr="00000000">
        <w:rPr>
          <w:rtl w:val="0"/>
        </w:rPr>
        <w:t xml:space="preserve"> </w:t>
      </w:r>
      <w:r w:rsidDel="00000000" w:rsidR="00000000" w:rsidRPr="00000000">
        <w:rPr>
          <w:b w:val="1"/>
          <w:rtl w:val="0"/>
        </w:rPr>
        <w:t xml:space="preserve">kbps</w:t>
      </w:r>
      <w:r w:rsidDel="00000000" w:rsidR="00000000" w:rsidRPr="00000000">
        <w:rPr>
          <w:rtl w:val="0"/>
        </w:rPr>
        <w:t xml:space="preserve"> en la misma carpeta y guárdalo con el nombre ‘</w:t>
      </w:r>
      <w:r w:rsidDel="00000000" w:rsidR="00000000" w:rsidRPr="00000000">
        <w:rPr>
          <w:b w:val="1"/>
          <w:rtl w:val="0"/>
        </w:rPr>
        <w:t xml:space="preserve">Tu nombre-práctica3.REA05-pódcast.2024.mp3</w:t>
      </w:r>
      <w:r w:rsidDel="00000000" w:rsidR="00000000" w:rsidRPr="00000000">
        <w:rPr>
          <w:rtl w:val="0"/>
        </w:rPr>
        <w:t xml:space="preserve">‘.</w:t>
      </w:r>
    </w:p>
    <w:p w:rsidR="00000000" w:rsidDel="00000000" w:rsidP="00000000" w:rsidRDefault="00000000" w:rsidRPr="00000000" w14:paraId="00000083">
      <w:pPr>
        <w:spacing w:after="240" w:before="240" w:lineRule="auto"/>
        <w:rPr/>
      </w:pPr>
      <w:r w:rsidDel="00000000" w:rsidR="00000000" w:rsidRPr="00000000">
        <w:rPr>
          <w:rtl w:val="0"/>
        </w:rPr>
        <w:t xml:space="preserve">5. Escribe en tu </w:t>
      </w:r>
      <w:r w:rsidDel="00000000" w:rsidR="00000000" w:rsidRPr="00000000">
        <w:rPr>
          <w:i w:val="1"/>
          <w:rtl w:val="0"/>
        </w:rPr>
        <w:t xml:space="preserve">Cuaderno</w:t>
      </w:r>
      <w:r w:rsidDel="00000000" w:rsidR="00000000" w:rsidRPr="00000000">
        <w:rPr>
          <w:rtl w:val="0"/>
        </w:rPr>
        <w:t xml:space="preserve"> unas reflexiones sobre cómo ha sido la experiencia e indica qué tipo de pódcast te gustaría realizar en el futuro: su tema, título y forma de llevar a cabo.</w:t>
      </w:r>
    </w:p>
    <w:p w:rsidR="00000000" w:rsidDel="00000000" w:rsidP="00000000" w:rsidRDefault="00000000" w:rsidRPr="00000000" w14:paraId="00000084">
      <w:pPr>
        <w:spacing w:after="240" w:before="240" w:lineRule="auto"/>
        <w:rPr/>
      </w:pPr>
      <w:r w:rsidDel="00000000" w:rsidR="00000000" w:rsidRPr="00000000">
        <w:rPr>
          <w:rtl w:val="0"/>
        </w:rPr>
      </w:r>
    </w:p>
    <w:p w:rsidR="00000000" w:rsidDel="00000000" w:rsidP="00000000" w:rsidRDefault="00000000" w:rsidRPr="00000000" w14:paraId="00000085">
      <w:pPr>
        <w:rPr>
          <w:sz w:val="36"/>
          <w:szCs w:val="36"/>
        </w:rPr>
      </w:pPr>
      <w:r w:rsidDel="00000000" w:rsidR="00000000" w:rsidRPr="00000000">
        <w:rPr>
          <w:rtl w:val="0"/>
        </w:rPr>
        <w:t xml:space="preserve">FIN DEL </w:t>
      </w:r>
      <w:r w:rsidDel="00000000" w:rsidR="00000000" w:rsidRPr="00000000">
        <w:rPr>
          <w:sz w:val="36"/>
          <w:szCs w:val="36"/>
          <w:rtl w:val="0"/>
        </w:rPr>
        <w:t xml:space="preserve">Cuaderno digital REA05 Somos pobres</w:t>
      </w: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pPr>
    <w:r w:rsidDel="00000000" w:rsidR="00000000" w:rsidRPr="00000000">
      <w:rPr/>
      <w:drawing>
        <wp:inline distB="114300" distT="114300" distL="114300" distR="114300">
          <wp:extent cx="5943600" cy="889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889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sz w:val="46"/>
      <w:szCs w:val="4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vpb.mcu.es/es/consulta/busqueda.do" TargetMode="External"/><Relationship Id="rId10" Type="http://schemas.openxmlformats.org/officeDocument/2006/relationships/hyperlink" Target="https://bvpb.mcu.es/es/consulta/busqueda.do" TargetMode="External"/><Relationship Id="rId13" Type="http://schemas.openxmlformats.org/officeDocument/2006/relationships/hyperlink" Target="https://support.audacityteam.org/basics/installing-ffmpeg" TargetMode="External"/><Relationship Id="rId12" Type="http://schemas.openxmlformats.org/officeDocument/2006/relationships/hyperlink" Target="https://www.audacityteam.org/downlo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vpb.mcu.es/es/consulta/registro.do?id=607718" TargetMode="External"/><Relationship Id="rId15" Type="http://schemas.openxmlformats.org/officeDocument/2006/relationships/hyperlink" Target="https://bvpb.mcu.es/es/consulta/registro.do?id=601966" TargetMode="External"/><Relationship Id="rId14" Type="http://schemas.openxmlformats.org/officeDocument/2006/relationships/hyperlink" Target="https://support.audacityteam.org/basics/installing-ffmpeg" TargetMode="External"/><Relationship Id="rId17" Type="http://schemas.openxmlformats.org/officeDocument/2006/relationships/hyperlink" Target="https://gestiona3.madrid.org/bvirtual/BVCM001795.pdf" TargetMode="External"/><Relationship Id="rId16" Type="http://schemas.openxmlformats.org/officeDocument/2006/relationships/hyperlink" Target="https://bvpb.mcu.es/es/consulta/registro.do?id=601966"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bvpb.mcu.es/es/consulta/busqueda.do" TargetMode="External"/><Relationship Id="rId18" Type="http://schemas.openxmlformats.org/officeDocument/2006/relationships/hyperlink" Target="https://gestiona3.madrid.org/bvirtual/BVCM001795.pdf" TargetMode="External"/><Relationship Id="rId7" Type="http://schemas.openxmlformats.org/officeDocument/2006/relationships/hyperlink" Target="https://bvpb.mcu.es/es/consulta/busqueda.do" TargetMode="External"/><Relationship Id="rId8" Type="http://schemas.openxmlformats.org/officeDocument/2006/relationships/hyperlink" Target="https://bvpb.mcu.es/es/consulta/registro.do?id=6077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